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56F7A" w14:textId="20D691E3" w:rsidR="008E630A" w:rsidRPr="008E630A" w:rsidRDefault="008E630A" w:rsidP="008E630A">
      <w:pPr>
        <w:pStyle w:val="ListParagraph"/>
        <w:spacing w:line="240" w:lineRule="auto"/>
        <w:ind w:left="0" w:right="-643"/>
        <w:jc w:val="right"/>
        <w:rPr>
          <w:rFonts w:ascii="GHEA Grapalat" w:hAnsi="GHEA Grapalat"/>
          <w:b/>
          <w:color w:val="7030A0"/>
          <w:sz w:val="24"/>
          <w:lang w:val="hy-AM"/>
        </w:rPr>
      </w:pPr>
      <w:bookmarkStart w:id="0" w:name="_Hlk215745308"/>
      <w:r w:rsidRPr="008E630A">
        <w:rPr>
          <w:rFonts w:ascii="GHEA Grapalat" w:hAnsi="GHEA Grapalat"/>
          <w:b/>
          <w:color w:val="7030A0"/>
          <w:sz w:val="24"/>
          <w:lang w:val="hy-AM"/>
        </w:rPr>
        <w:t>Հավելված 1</w:t>
      </w:r>
      <w:r w:rsidRPr="008E630A">
        <w:rPr>
          <w:rFonts w:ascii="Cambria Math" w:hAnsi="Cambria Math" w:cs="Cambria Math"/>
          <w:b/>
          <w:color w:val="7030A0"/>
          <w:sz w:val="24"/>
          <w:lang w:val="hy-AM"/>
        </w:rPr>
        <w:t>․</w:t>
      </w:r>
      <w:r w:rsidRPr="008E630A">
        <w:rPr>
          <w:rFonts w:ascii="GHEA Grapalat" w:hAnsi="GHEA Grapalat"/>
          <w:b/>
          <w:color w:val="7030A0"/>
          <w:sz w:val="24"/>
          <w:lang w:val="hy-AM"/>
        </w:rPr>
        <w:t xml:space="preserve">1 </w:t>
      </w:r>
    </w:p>
    <w:p w14:paraId="11C22758" w14:textId="3B1031DB" w:rsidR="008E630A" w:rsidRPr="008E630A" w:rsidRDefault="008E630A" w:rsidP="008E630A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sz w:val="24"/>
          <w:lang w:val="hy-AM"/>
        </w:rPr>
      </w:pPr>
      <w:r w:rsidRPr="008E630A">
        <w:rPr>
          <w:rFonts w:ascii="GHEA Grapalat" w:hAnsi="GHEA Grapalat"/>
          <w:b/>
          <w:sz w:val="24"/>
          <w:lang w:val="hy-AM"/>
        </w:rPr>
        <w:t>ՏԵԽՆԻԿԱԿԱՆ</w:t>
      </w:r>
      <w:r w:rsidRPr="008E630A">
        <w:rPr>
          <w:rFonts w:ascii="GHEA Grapalat" w:hAnsi="GHEA Grapalat"/>
          <w:b/>
          <w:sz w:val="24"/>
          <w:lang w:val="af-ZA"/>
        </w:rPr>
        <w:t xml:space="preserve"> </w:t>
      </w:r>
      <w:r w:rsidRPr="008E630A">
        <w:rPr>
          <w:rFonts w:ascii="GHEA Grapalat" w:hAnsi="GHEA Grapalat"/>
          <w:b/>
          <w:sz w:val="24"/>
          <w:lang w:val="hy-AM"/>
        </w:rPr>
        <w:t>ԲՆՈՒԹԱԳԻՐ</w:t>
      </w:r>
      <w:r w:rsidRPr="008E630A">
        <w:rPr>
          <w:rFonts w:ascii="GHEA Grapalat" w:hAnsi="GHEA Grapalat"/>
          <w:b/>
          <w:sz w:val="24"/>
          <w:lang w:val="af-ZA"/>
        </w:rPr>
        <w:t xml:space="preserve"> - </w:t>
      </w:r>
      <w:r w:rsidRPr="008E630A">
        <w:rPr>
          <w:rFonts w:ascii="GHEA Grapalat" w:hAnsi="GHEA Grapalat"/>
          <w:b/>
          <w:sz w:val="24"/>
          <w:lang w:val="hy-AM"/>
        </w:rPr>
        <w:t>ԳՆՄԱՆ</w:t>
      </w:r>
      <w:r w:rsidRPr="008E630A">
        <w:rPr>
          <w:rFonts w:ascii="GHEA Grapalat" w:hAnsi="GHEA Grapalat"/>
          <w:b/>
          <w:sz w:val="24"/>
          <w:lang w:val="af-ZA"/>
        </w:rPr>
        <w:t xml:space="preserve"> </w:t>
      </w:r>
      <w:r w:rsidRPr="008E630A">
        <w:rPr>
          <w:rFonts w:ascii="GHEA Grapalat" w:hAnsi="GHEA Grapalat"/>
          <w:b/>
          <w:sz w:val="24"/>
          <w:lang w:val="hy-AM"/>
        </w:rPr>
        <w:t>ԺԱՄԱՆԱԿԱՑՈՒՅՑ</w:t>
      </w:r>
    </w:p>
    <w:tbl>
      <w:tblPr>
        <w:tblStyle w:val="TableGrid"/>
        <w:tblpPr w:leftFromText="180" w:rightFromText="180" w:vertAnchor="text" w:tblpXSpec="center" w:tblpY="1"/>
        <w:tblOverlap w:val="never"/>
        <w:tblW w:w="15577" w:type="dxa"/>
        <w:tblLayout w:type="fixed"/>
        <w:tblLook w:val="04A0" w:firstRow="1" w:lastRow="0" w:firstColumn="1" w:lastColumn="0" w:noHBand="0" w:noVBand="1"/>
      </w:tblPr>
      <w:tblGrid>
        <w:gridCol w:w="524"/>
        <w:gridCol w:w="2306"/>
        <w:gridCol w:w="3686"/>
        <w:gridCol w:w="9061"/>
      </w:tblGrid>
      <w:tr w:rsidR="008E630A" w:rsidRPr="008E630A" w14:paraId="390EE804" w14:textId="77777777" w:rsidTr="005807B2">
        <w:trPr>
          <w:trHeight w:val="69"/>
        </w:trPr>
        <w:tc>
          <w:tcPr>
            <w:tcW w:w="524" w:type="dxa"/>
            <w:vMerge w:val="restart"/>
            <w:vAlign w:val="center"/>
          </w:tcPr>
          <w:bookmarkEnd w:id="0"/>
          <w:p w14:paraId="606C03BA" w14:textId="77777777" w:rsidR="008E630A" w:rsidRPr="008E630A" w:rsidRDefault="008E630A" w:rsidP="009E6C3F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Հ</w:t>
            </w: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af-ZA"/>
              </w:rPr>
              <w:t>/</w:t>
            </w: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հ</w:t>
            </w:r>
          </w:p>
        </w:tc>
        <w:tc>
          <w:tcPr>
            <w:tcW w:w="15053" w:type="dxa"/>
            <w:gridSpan w:val="3"/>
            <w:vAlign w:val="center"/>
          </w:tcPr>
          <w:p w14:paraId="2AD7EF95" w14:textId="77777777" w:rsidR="008E630A" w:rsidRPr="008E630A" w:rsidRDefault="008E630A" w:rsidP="009E6C3F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Ապրանքի</w:t>
            </w:r>
          </w:p>
        </w:tc>
      </w:tr>
      <w:tr w:rsidR="005807B2" w:rsidRPr="008E630A" w14:paraId="49683D58" w14:textId="77777777" w:rsidTr="005807B2">
        <w:trPr>
          <w:trHeight w:val="344"/>
        </w:trPr>
        <w:tc>
          <w:tcPr>
            <w:tcW w:w="524" w:type="dxa"/>
            <w:vMerge/>
            <w:vAlign w:val="center"/>
          </w:tcPr>
          <w:p w14:paraId="0BE7C6D6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2306" w:type="dxa"/>
            <w:vMerge w:val="restart"/>
            <w:vAlign w:val="center"/>
          </w:tcPr>
          <w:p w14:paraId="55C3AA00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Միջանցիկ</w:t>
            </w:r>
            <w:proofErr w:type="spellEnd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ծածկագիրը</w:t>
            </w:r>
            <w:proofErr w:type="spellEnd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af-ZA"/>
              </w:rPr>
              <w:t xml:space="preserve">` </w:t>
            </w:r>
            <w:proofErr w:type="spellStart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ըստ</w:t>
            </w:r>
            <w:proofErr w:type="spellEnd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af-ZA"/>
              </w:rPr>
              <w:t xml:space="preserve"> </w:t>
            </w: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ԳՄԱ</w:t>
            </w: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դասակարգման</w:t>
            </w:r>
            <w:proofErr w:type="spellEnd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3686" w:type="dxa"/>
            <w:vMerge w:val="restart"/>
            <w:vAlign w:val="center"/>
          </w:tcPr>
          <w:p w14:paraId="4E5DACEC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Ա</w:t>
            </w:r>
            <w:proofErr w:type="spellStart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նվանումը</w:t>
            </w:r>
            <w:proofErr w:type="spellEnd"/>
          </w:p>
        </w:tc>
        <w:tc>
          <w:tcPr>
            <w:tcW w:w="9061" w:type="dxa"/>
            <w:vMerge w:val="restart"/>
            <w:vAlign w:val="center"/>
          </w:tcPr>
          <w:p w14:paraId="7ABFBB4A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Հ</w:t>
            </w:r>
            <w:proofErr w:type="spellStart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ատկանիշները</w:t>
            </w:r>
            <w:proofErr w:type="spellEnd"/>
          </w:p>
          <w:p w14:paraId="2880F2C1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(</w:t>
            </w:r>
            <w:proofErr w:type="spellStart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տեխնիկական</w:t>
            </w:r>
            <w:proofErr w:type="spellEnd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բնութագիր</w:t>
            </w:r>
            <w:proofErr w:type="spellEnd"/>
            <w:r w:rsidRPr="008E630A">
              <w:rPr>
                <w:rFonts w:ascii="GHEA Grapalat" w:eastAsia="Calibri" w:hAnsi="GHEA Grapalat" w:cs="Arial"/>
                <w:bCs/>
                <w:sz w:val="20"/>
                <w:szCs w:val="20"/>
              </w:rPr>
              <w:t>)</w:t>
            </w:r>
          </w:p>
        </w:tc>
      </w:tr>
      <w:tr w:rsidR="005807B2" w:rsidRPr="008E630A" w14:paraId="0E28A94A" w14:textId="77777777" w:rsidTr="005807B2">
        <w:trPr>
          <w:trHeight w:val="760"/>
        </w:trPr>
        <w:tc>
          <w:tcPr>
            <w:tcW w:w="524" w:type="dxa"/>
            <w:vMerge/>
            <w:vAlign w:val="center"/>
          </w:tcPr>
          <w:p w14:paraId="3F06308F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2306" w:type="dxa"/>
            <w:vMerge/>
            <w:vAlign w:val="center"/>
          </w:tcPr>
          <w:p w14:paraId="6B81C4C0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6C65DBAE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9061" w:type="dxa"/>
            <w:vMerge/>
            <w:vAlign w:val="center"/>
          </w:tcPr>
          <w:p w14:paraId="1AA98BA3" w14:textId="77777777" w:rsidR="005807B2" w:rsidRPr="008E630A" w:rsidRDefault="005807B2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</w:tr>
      <w:tr w:rsidR="005807B2" w:rsidRPr="005807B2" w14:paraId="271600EF" w14:textId="77777777" w:rsidTr="005807B2">
        <w:trPr>
          <w:trHeight w:val="77"/>
        </w:trPr>
        <w:tc>
          <w:tcPr>
            <w:tcW w:w="524" w:type="dxa"/>
            <w:vAlign w:val="center"/>
          </w:tcPr>
          <w:p w14:paraId="48F3282A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306" w:type="dxa"/>
            <w:vAlign w:val="center"/>
          </w:tcPr>
          <w:p w14:paraId="3358BA83" w14:textId="6ED74280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30239170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6DF7F29A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լազերային</w:t>
            </w:r>
            <w:proofErr w:type="spellEnd"/>
          </w:p>
        </w:tc>
        <w:tc>
          <w:tcPr>
            <w:tcW w:w="9061" w:type="dxa"/>
            <w:vAlign w:val="center"/>
          </w:tcPr>
          <w:p w14:paraId="5C22F4E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Մոնոխրոմ լազերային Տպիչ, Սկաներ, պատճենահանող սարք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br/>
              <w:t>USB 2.0 Hi-Speed Տպիչի ծատնաբեռնվածություն` 8000 էջ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br/>
              <w:t>Թղթի առավելագույն չափ` A4 , B5 ,A5 Պատճենելու թույլտվություն` 600 x 600 dpi Տպելու թույլտվություն` 600 x 400 dpi Սկանավորման թույլտվություն` 600 x 600 dpi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br/>
              <w:t>Պատճենման/Տպման արագություն`up to 18 ppm</w:t>
            </w:r>
          </w:p>
        </w:tc>
      </w:tr>
      <w:tr w:rsidR="005807B2" w:rsidRPr="008E630A" w14:paraId="50872934" w14:textId="77777777" w:rsidTr="005807B2">
        <w:trPr>
          <w:trHeight w:val="77"/>
        </w:trPr>
        <w:tc>
          <w:tcPr>
            <w:tcW w:w="524" w:type="dxa"/>
            <w:vAlign w:val="center"/>
          </w:tcPr>
          <w:p w14:paraId="122E928A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FB87713" w14:textId="6C74FE34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32411160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02BCDD90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ցանցային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երթուղագծիչներ</w:t>
            </w:r>
            <w:proofErr w:type="spellEnd"/>
          </w:p>
        </w:tc>
        <w:tc>
          <w:tcPr>
            <w:tcW w:w="9061" w:type="dxa"/>
            <w:vAlign w:val="center"/>
          </w:tcPr>
          <w:p w14:paraId="228C7FA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 xml:space="preserve">10 գիգաբիթային միացք /պորտ/ և </w:t>
            </w:r>
            <w:r w:rsidRPr="008E630A">
              <w:rPr>
                <w:rFonts w:ascii="GHEA Grapalat" w:hAnsi="GHEA Grapalat"/>
                <w:sz w:val="20"/>
                <w:szCs w:val="20"/>
              </w:rPr>
              <w:t xml:space="preserve">USB 3.0 A 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տիպի, </w:t>
            </w:r>
            <w:r w:rsidRPr="008E630A">
              <w:rPr>
                <w:rFonts w:ascii="GHEA Grapalat" w:hAnsi="GHEA Grapalat"/>
                <w:sz w:val="20"/>
                <w:szCs w:val="20"/>
              </w:rPr>
              <w:t>IPQ-8064-0-519FCBGA-TR-01-0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երկմիջուկ պրոցեսոր, 1.4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 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</w:rPr>
              <w:t xml:space="preserve">GHz, 1 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ԳԲ օպերատիվ հիշողություն, 1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</w:rPr>
              <w:t>SFP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 միացք /պորտ/, </w:t>
            </w:r>
            <w:proofErr w:type="spellStart"/>
            <w:r w:rsidRPr="008E630A">
              <w:rPr>
                <w:rFonts w:ascii="GHEA Grapalat" w:eastAsia="MS Mincho" w:hAnsi="GHEA Grapalat" w:cs="MS Mincho"/>
                <w:sz w:val="20"/>
                <w:szCs w:val="20"/>
              </w:rPr>
              <w:t>RouterOS</w:t>
            </w:r>
            <w:proofErr w:type="spellEnd"/>
            <w:r w:rsidRPr="008E630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տարբերակ՝ 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</w:rPr>
              <w:t xml:space="preserve">Level 5, PoE 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սնուցման բաշխում 10 միացքի /պորտ/ վրա, 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</w:rPr>
              <w:t xml:space="preserve">LCD 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սենսորային էկրան՝ ցուցադրում է միացքի /պորտերի/ կարգավիճակը, ինտերֆեյսի բեռնվածությունը և այլն, Հնարավորություն միանալու մայրուղային ցանցին կամ ինտերնետ մատակարարին, Ընդհանուր առմամբ, միացքները կարող են մշակել մինչև 4Գբ/վրկ, կարող է տեղադրվել դարակաշարերի վրա (ականջները ներառյալ),Քաշը՝ 950գ։</w:t>
            </w:r>
          </w:p>
        </w:tc>
      </w:tr>
      <w:tr w:rsidR="005807B2" w:rsidRPr="008E630A" w14:paraId="2EB549F0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C447E0A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AA430C8" w14:textId="0E27D9D1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32411160</w:t>
            </w:r>
            <w:r>
              <w:rPr>
                <w:rFonts w:ascii="GHEA Grapalat" w:hAnsi="GHEA Grapalat" w:cs="Calibri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27F038E8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ցանցային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երթուղագծիչներ</w:t>
            </w:r>
            <w:proofErr w:type="spellEnd"/>
          </w:p>
        </w:tc>
        <w:tc>
          <w:tcPr>
            <w:tcW w:w="9061" w:type="dxa"/>
            <w:vAlign w:val="center"/>
          </w:tcPr>
          <w:p w14:paraId="45C3E45D" w14:textId="77777777" w:rsidR="005807B2" w:rsidRPr="008E630A" w:rsidRDefault="005807B2" w:rsidP="005807B2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Պորտեր 1-22: 22 × RJ-45 10/100/1000 Mbps; 23-24: 2 × RJ-45 10/100/1000 Mbps (uplink)</w:t>
            </w:r>
          </w:p>
          <w:p w14:paraId="071C939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Փոխարկման հզորություն առնվազն 48Gbps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br/>
              <w:t>Տվյալների փոխանցման արագություն առնվազն 35.712Mpps</w:t>
            </w:r>
            <w:r w:rsidRPr="008E630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br/>
              <w:t>Ստանդարտ – IEEE 802.3; IEEE 802.3u; IEEE 802.3x; IEEE 802.3ab; IEEE 802.3ad</w:t>
            </w:r>
          </w:p>
        </w:tc>
      </w:tr>
      <w:tr w:rsidR="005807B2" w:rsidRPr="008E630A" w14:paraId="67B64115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BE25486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4D19ECD" w14:textId="714B1F1D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32411160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/3</w:t>
            </w:r>
          </w:p>
        </w:tc>
        <w:tc>
          <w:tcPr>
            <w:tcW w:w="3686" w:type="dxa"/>
            <w:vAlign w:val="center"/>
          </w:tcPr>
          <w:p w14:paraId="68C5FDB4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ցանցային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երթուղագծիչներ</w:t>
            </w:r>
            <w:proofErr w:type="spellEnd"/>
          </w:p>
        </w:tc>
        <w:tc>
          <w:tcPr>
            <w:tcW w:w="9061" w:type="dxa"/>
            <w:vAlign w:val="center"/>
          </w:tcPr>
          <w:p w14:paraId="0EA2DD6D" w14:textId="3E431A3F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Wi-Fi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ստանդարտ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Wi-Fi 5</w:t>
            </w:r>
          </w:p>
          <w:p w14:paraId="19155BD1" w14:textId="2F52CA84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Հաճախականություն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2.4 GHz + 5 GHz</w:t>
            </w:r>
          </w:p>
          <w:p w14:paraId="637023C3" w14:textId="162FE57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Արագություն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</w:t>
            </w:r>
          </w:p>
          <w:p w14:paraId="6018CA94" w14:textId="468228CB" w:rsidR="005807B2" w:rsidRPr="008E630A" w:rsidRDefault="005807B2" w:rsidP="005807B2">
            <w:pPr>
              <w:pStyle w:val="ListParagraph"/>
              <w:numPr>
                <w:ilvl w:val="1"/>
                <w:numId w:val="9"/>
              </w:num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GHz՝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600 Mbps</w:t>
            </w:r>
          </w:p>
          <w:p w14:paraId="32206855" w14:textId="34AA047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5 GHz՝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1300 Mbps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Պրոցեսոր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՝ 1.5 GHz (3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միջուկ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</w:p>
          <w:p w14:paraId="204F532E" w14:textId="79795BFB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Պորտեր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1× WAN + 4× LAN (Gigabit)</w:t>
            </w:r>
          </w:p>
          <w:p w14:paraId="1E36DE6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Աշխատանքային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ռեժիմներ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Router / Access Point / Extender</w:t>
            </w:r>
          </w:p>
        </w:tc>
      </w:tr>
      <w:tr w:rsidR="005807B2" w:rsidRPr="008E630A" w14:paraId="037CF706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5EBBA97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F620547" w14:textId="0E44D4C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30211200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7E714723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դյուրակիր համակարգիչներ</w:t>
            </w:r>
          </w:p>
        </w:tc>
        <w:tc>
          <w:tcPr>
            <w:tcW w:w="9061" w:type="dxa"/>
            <w:vAlign w:val="center"/>
          </w:tcPr>
          <w:p w14:paraId="5AC2FB7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Անկյունագիծ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15.6 " / Կետայնություն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1920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x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1080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Մատրիցայի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տեսակ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TN / Պրոցեսորի մոդել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Intel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Celeron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N4500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Պրոցեսորի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cache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հիշողություն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4MB / Տակտային հաճախականություն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1.1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ԳՀց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Առավելագույն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տակտային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հաճախականություն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2.8 ԳՀց / 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lastRenderedPageBreak/>
              <w:t>Օպերատիվ հիշողություն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4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GB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SSD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կուտակիչ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256 GB / Տեսաքարտ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Intel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UHD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Graphics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Օպտիկական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սկավառակակիր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Ոչ / Wi-Fi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802.11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b/g/n/ac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Անլար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հաղորդակցություն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Bluetooth v5.1 / Վեբ տեսախցիկ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Այո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Քաշ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1</w:t>
            </w:r>
            <w:r w:rsidRPr="008E630A">
              <w:rPr>
                <w:rStyle w:val="HTMLCode"/>
                <w:rFonts w:ascii="Cambria Math" w:eastAsiaTheme="minorHAnsi" w:hAnsi="Cambria Math" w:cs="Cambria Math"/>
                <w:shd w:val="clear" w:color="auto" w:fill="FFFFFF"/>
                <w:lang w:val="hy-AM"/>
              </w:rPr>
              <w:t>․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>7 կգ / Գույն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Սև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Օպերացիոն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համակարգ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`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No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OS</w:t>
            </w:r>
          </w:p>
        </w:tc>
      </w:tr>
      <w:tr w:rsidR="005807B2" w:rsidRPr="008E630A" w14:paraId="209946C5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C1D64D6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EB266C5" w14:textId="5E247C0F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31161200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5D1D6550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լարման վերահսկման համակարգեր</w:t>
            </w:r>
          </w:p>
        </w:tc>
        <w:tc>
          <w:tcPr>
            <w:tcW w:w="9061" w:type="dxa"/>
            <w:vAlign w:val="center"/>
          </w:tcPr>
          <w:p w14:paraId="4BC48E6B" w14:textId="3FCAB2D4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Հզորություն – 500 VA</w:t>
            </w:r>
          </w:p>
          <w:p w14:paraId="4E988F57" w14:textId="5E3B589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Մուտքային լարում – 110–250 V</w:t>
            </w:r>
          </w:p>
          <w:p w14:paraId="4DBFC8BB" w14:textId="25C2701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Ելքային լարում – 220 V ±3%</w:t>
            </w:r>
          </w:p>
          <w:p w14:paraId="51849CC0" w14:textId="2F524CD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Ֆազա – 1-ֆազային</w:t>
            </w:r>
          </w:p>
          <w:p w14:paraId="677E6463" w14:textId="035B8A76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Արդյունավետություն – &gt;90%</w:t>
            </w:r>
          </w:p>
          <w:p w14:paraId="76DE26B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Արձագանքում – &lt;1 վրկ</w:t>
            </w:r>
          </w:p>
        </w:tc>
      </w:tr>
      <w:tr w:rsidR="005807B2" w:rsidRPr="005807B2" w14:paraId="5FE520CD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333CB5CE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B176931" w14:textId="0F2D1A79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30211300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0C2B4FFA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համակարգչային սարքավորումներ</w:t>
            </w:r>
          </w:p>
        </w:tc>
        <w:tc>
          <w:tcPr>
            <w:tcW w:w="9061" w:type="dxa"/>
            <w:vAlign w:val="center"/>
          </w:tcPr>
          <w:p w14:paraId="74A7CEC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 w:cs="Arial"/>
                <w:sz w:val="20"/>
                <w:szCs w:val="20"/>
                <w:lang w:val="hy-AM"/>
              </w:rPr>
              <w:t>Պրոցեսորի մոդել` Intel Core i5-12400 / Պրոցեսորի միջուկների քանակ` 6 / Պրոցեսորի cache հիշողություն` 18MB / Տակտային հաճախականություն` 2.5 ԳՀց / Առավելագույն տակտային հաճախականություն` 4.4 ԳՀց / Մայրական սալիկ` Asus / MSI / Gigabyte / Asrock M-B / Օպերատիվ հիշողություն` 16 GB / Օպերատիվ հիշողության սերունդ` DDR4 / Օպերատիվ հիշողության հաճախականություն` 3200 MHz / SSD կուտակիչ` 512 GB / SSD կուտակիչի առանձնահատկություններ` PCIe / Տեսաքարտի մոդել` Intel Graphics / Իրան` Classic case / Օպտիկական սկավառակակիր` Ոչ / Օպերացիոն համակարգ` Free DOS Անկյունագիծը (դյույմ)՝ 27 " / Անկյունագիծը (սմ)՝ 68</w:t>
            </w:r>
            <w:r w:rsidRPr="008E630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8E630A">
              <w:rPr>
                <w:rFonts w:ascii="GHEA Grapalat" w:hAnsi="GHEA Grapalat" w:cs="Arial"/>
                <w:sz w:val="20"/>
                <w:szCs w:val="20"/>
                <w:lang w:val="hy-AM"/>
              </w:rPr>
              <w:t>6 սմ / Կետայնություն՝ 2560 x 1440 / Մատրիցայի տեսակ՝ IPS / Պայծառություն՝ 350 cd/m2 / Հաճախականություն՝ 75 Hz / Կոնտրաստային հարաբերակցություն՝ 1000:1 / Արձագանքման ժամանակը՝ 5 ms / Դիտման անկյուն՝ 178 աստիճան / 178 աստիճան / Միացումներ՝ HDMI,DisplayPort Անկյունագիծը (դյույմ)՝ 27 " / Անկյունագիծը (սմ)՝ 68</w:t>
            </w:r>
            <w:r w:rsidRPr="008E630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8E630A">
              <w:rPr>
                <w:rFonts w:ascii="GHEA Grapalat" w:hAnsi="GHEA Grapalat" w:cs="Arial"/>
                <w:sz w:val="20"/>
                <w:szCs w:val="20"/>
                <w:lang w:val="hy-AM"/>
              </w:rPr>
              <w:t>6 սմ / Կետայնություն՝ 2560 x 1440 / Մատրիցայի տեսակ՝ IPS / Պայծառություն՝ 350 cd/m2 / Հաճախականություն՝ 75 Hz / Կոնտրաստային հարաբերակցություն՝ 1000:1 / Արձագանքման ժամանակը՝ 5 ms / Դիտման անկյուն՝ 178աստիճան / 178աստիճան / Միացումներ՝ HDMI,DisplayPort</w:t>
            </w:r>
          </w:p>
        </w:tc>
      </w:tr>
      <w:tr w:rsidR="005807B2" w:rsidRPr="005807B2" w14:paraId="2A2E8A48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428371B" w14:textId="77777777" w:rsidR="005807B2" w:rsidRPr="005807B2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5D6F075" w14:textId="280E220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30239170</w:t>
            </w:r>
            <w:r>
              <w:rPr>
                <w:rFonts w:ascii="GHEA Grapalat" w:hAnsi="GHEA Grapalat" w:cs="Calibri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61D396D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բազմաֆունկցիոնալ սարք` լազերային</w:t>
            </w:r>
          </w:p>
        </w:tc>
        <w:tc>
          <w:tcPr>
            <w:tcW w:w="9061" w:type="dxa"/>
            <w:vAlign w:val="center"/>
          </w:tcPr>
          <w:p w14:paraId="0D4E83E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Պրինտեր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Տեսակը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Մոնոխրոմ / Տպման տեխնոլոգիա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Լազեր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Դաս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Բազմաֆունկցիոնալ տպիչ / Գործառույթներ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Fax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Տպման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կետայնություն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1200 x 1200 dpi / Սկանավորման կետայնություն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600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x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600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dpi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Պատճենահանման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կետայնություն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600 x 600 dpi / Միացումներ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Ethernet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(RJ-45),USB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Մոնոխրոմ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տպման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արագություն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23 էջ/րոպե / Առավելագույն ձևաչափ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A4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Քարթրիջների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քանակը՝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1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Առանձնահատկություններ՝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Հեռախոսով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տպման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հնարավորություն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Չափսերը</w:t>
            </w:r>
            <w:r w:rsidRPr="008E630A">
              <w:rPr>
                <w:rStyle w:val="HTMLCode"/>
                <w:rFonts w:ascii="GHEA Grapalat" w:eastAsiaTheme="minorHAnsi" w:hAnsi="GHEA Grapalat"/>
                <w:shd w:val="clear" w:color="auto" w:fill="FFFFFF"/>
                <w:lang w:val="hy-AM"/>
              </w:rPr>
              <w:t xml:space="preserve"> 390 x 360 х 371 մմ / Քաշը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11</w:t>
            </w:r>
            <w:r w:rsidRPr="008E630A">
              <w:rPr>
                <w:rStyle w:val="gstkn"/>
                <w:rFonts w:ascii="Cambria Math" w:hAnsi="Cambria Math" w:cs="Cambria Math"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8E630A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4</w:t>
            </w:r>
            <w:r w:rsidRPr="008E630A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E630A">
              <w:rPr>
                <w:rStyle w:val="gstkn"/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կգ</w:t>
            </w:r>
          </w:p>
        </w:tc>
      </w:tr>
      <w:tr w:rsidR="005807B2" w:rsidRPr="005807B2" w14:paraId="1DC2E04F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67BC0D3" w14:textId="77777777" w:rsidR="005807B2" w:rsidRPr="005807B2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4A1423B" w14:textId="3F118630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30237490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1976BAA3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E630A">
              <w:rPr>
                <w:rFonts w:ascii="GHEA Grapalat" w:hAnsi="GHEA Grapalat" w:cs="Calibri"/>
                <w:sz w:val="20"/>
                <w:szCs w:val="20"/>
                <w:lang w:val="hy-AM"/>
              </w:rPr>
              <w:t>Հ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ամակարգչային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մոնիտոր</w:t>
            </w:r>
            <w:proofErr w:type="spellEnd"/>
          </w:p>
        </w:tc>
        <w:tc>
          <w:tcPr>
            <w:tcW w:w="9061" w:type="dxa"/>
            <w:vAlign w:val="center"/>
          </w:tcPr>
          <w:p w14:paraId="7AE2B39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Անկյունագիծը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դյույմ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)՝ 27 "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Անկյունագիծը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սմ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>)՝ 68</w:t>
            </w:r>
            <w:r w:rsidRPr="008E630A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6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սմ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Կետայնություն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՝ 2560 x 1440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Մատրիցայի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տեսակ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՝ IPS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Պայծառություն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՝ 350 cd/m2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Հաճախականություն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՝ 75 Hz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Կոնտրաստային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հարաբերակցություն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՝ 1000:1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Արձագանքման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ժամանակը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՝ 5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ms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Դիտման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անկյուն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՝ 178 </w:t>
            </w:r>
            <w:r w:rsidRPr="008E630A">
              <w:rPr>
                <w:rFonts w:ascii="GHEA Grapalat" w:hAnsi="GHEA Grapalat" w:cs="Arial"/>
                <w:sz w:val="20"/>
                <w:szCs w:val="20"/>
                <w:lang w:val="hy-AM"/>
              </w:rPr>
              <w:t>աստիճան</w:t>
            </w:r>
            <w:r w:rsidRPr="008E630A">
              <w:rPr>
                <w:rFonts w:ascii="GHEA Grapalat" w:hAnsi="GHEA Grapalat" w:cs="Arial"/>
                <w:sz w:val="20"/>
                <w:szCs w:val="20"/>
              </w:rPr>
              <w:t>/ 178</w:t>
            </w:r>
            <w:r w:rsidRPr="008E63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աստիճան</w:t>
            </w:r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Միացումներ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HDMI,DisplayPort</w:t>
            </w:r>
            <w:proofErr w:type="spellEnd"/>
          </w:p>
        </w:tc>
      </w:tr>
      <w:tr w:rsidR="005807B2" w:rsidRPr="008E630A" w14:paraId="51BFD516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823FA0F" w14:textId="77777777" w:rsidR="005807B2" w:rsidRPr="005807B2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306" w:type="dxa"/>
            <w:vAlign w:val="center"/>
          </w:tcPr>
          <w:p w14:paraId="773CF699" w14:textId="5A1925CF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32411160</w:t>
            </w:r>
            <w:r>
              <w:rPr>
                <w:rFonts w:ascii="GHEA Grapalat" w:hAnsi="GHEA Grapalat" w:cs="Calibri"/>
                <w:sz w:val="20"/>
                <w:szCs w:val="20"/>
              </w:rPr>
              <w:t>/4</w:t>
            </w:r>
          </w:p>
        </w:tc>
        <w:tc>
          <w:tcPr>
            <w:tcW w:w="3686" w:type="dxa"/>
            <w:vAlign w:val="center"/>
          </w:tcPr>
          <w:p w14:paraId="78CD540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ցանցային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երթուղագծիչներ</w:t>
            </w:r>
            <w:proofErr w:type="spellEnd"/>
          </w:p>
        </w:tc>
        <w:tc>
          <w:tcPr>
            <w:tcW w:w="9061" w:type="dxa"/>
            <w:vAlign w:val="center"/>
          </w:tcPr>
          <w:p w14:paraId="781D618A" w14:textId="69DB91F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Wi-Fi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ստանդարտ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Wi-Fi 5</w:t>
            </w:r>
          </w:p>
          <w:p w14:paraId="1A33D29D" w14:textId="277C1E1B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Հաճախականություն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2.4 GHz + 5 GHz</w:t>
            </w:r>
          </w:p>
          <w:p w14:paraId="51237EAA" w14:textId="5F9BB611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Արագություն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</w:t>
            </w:r>
          </w:p>
          <w:p w14:paraId="59BF3159" w14:textId="73A49638" w:rsidR="005807B2" w:rsidRPr="008E630A" w:rsidRDefault="005807B2" w:rsidP="005807B2">
            <w:pPr>
              <w:pStyle w:val="ListParagraph"/>
              <w:numPr>
                <w:ilvl w:val="1"/>
                <w:numId w:val="9"/>
              </w:num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GHz՝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600 Mbps</w:t>
            </w:r>
          </w:p>
          <w:p w14:paraId="16D50B43" w14:textId="5749AB85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5 GHz՝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1300 Mbps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Պրոցեսոր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՝ 1.5 GHz (3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միջուկ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</w:p>
          <w:p w14:paraId="061DBA59" w14:textId="4045F0D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Պորտեր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1× WAN + 4× LAN (Gigabit)</w:t>
            </w:r>
          </w:p>
          <w:p w14:paraId="3D8293D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Աշխատանքային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ռեժիմներ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Router / Access Point / Extender</w:t>
            </w:r>
          </w:p>
        </w:tc>
      </w:tr>
      <w:tr w:rsidR="005807B2" w:rsidRPr="008E630A" w14:paraId="46A044A1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75E99A3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338EA98" w14:textId="66D99949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32421300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098C7DAC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Ցանցային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բաժանարար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9061" w:type="dxa"/>
            <w:vAlign w:val="center"/>
          </w:tcPr>
          <w:p w14:paraId="6DBDE8A7" w14:textId="56348A85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Պորտեր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24 × RJ45 Ethernet</w:t>
            </w:r>
          </w:p>
          <w:p w14:paraId="29933F36" w14:textId="38B2EF2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Արագություն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10/100/1000 Mbps (Gigabit)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յուրաքանչյուր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պորտում</w:t>
            </w:r>
            <w:proofErr w:type="spellEnd"/>
          </w:p>
          <w:p w14:paraId="10ECCDDE" w14:textId="438E698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Ստանդարտներ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IEEE 802.3 / 802.3u / 802.3ab</w:t>
            </w:r>
          </w:p>
          <w:p w14:paraId="67A2698E" w14:textId="4973A4F4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Կապի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տեսակ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լարային</w:t>
            </w:r>
            <w:proofErr w:type="spellEnd"/>
          </w:p>
          <w:p w14:paraId="5CB8575B" w14:textId="748C0BF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Switch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տեսակը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unmanaged</w:t>
            </w:r>
          </w:p>
          <w:p w14:paraId="26FC380B" w14:textId="3BB3EF14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MAC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հասցեների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աղյուսակ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մոտ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8K–16K</w:t>
            </w:r>
          </w:p>
          <w:p w14:paraId="34FECCBF" w14:textId="00E79EEC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Փոխանցման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արագություն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(switching capacity) – ~48 Gbps</w:t>
            </w:r>
          </w:p>
          <w:p w14:paraId="2E01918E" w14:textId="50C8703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Սնուցում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220V AC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ադապտեր</w:t>
            </w:r>
            <w:proofErr w:type="spellEnd"/>
          </w:p>
        </w:tc>
      </w:tr>
      <w:tr w:rsidR="005807B2" w:rsidRPr="008E630A" w14:paraId="69D66352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0D75AEDB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6C1BD47" w14:textId="0A6C085F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01875611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միացման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մալուխներ</w:t>
            </w:r>
            <w:proofErr w:type="spellEnd"/>
          </w:p>
        </w:tc>
        <w:tc>
          <w:tcPr>
            <w:tcW w:w="9061" w:type="dxa"/>
            <w:vAlign w:val="center"/>
          </w:tcPr>
          <w:p w14:paraId="3FFD74A9" w14:textId="3486D05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Կատեգորիա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Cat6e (UTP,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չպաշտպանված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</w:p>
          <w:p w14:paraId="797150DB" w14:textId="32F297E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Երկարություն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305 մ</w:t>
            </w:r>
          </w:p>
          <w:p w14:paraId="0B37E895" w14:textId="1FBA690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Հաղորդիչներ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4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զույգ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(8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լար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</w:p>
          <w:p w14:paraId="7AE25BE4" w14:textId="4D5B67B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Արագություն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 Gbps (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կարճ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հեռավորության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վրա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ավելի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բարձր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</w:p>
          <w:p w14:paraId="58EC29C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Հաճախականություն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~250 MHz</w:t>
            </w:r>
          </w:p>
        </w:tc>
      </w:tr>
      <w:tr w:rsidR="005807B2" w:rsidRPr="005807B2" w14:paraId="0C07051A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0AD3095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F2D9E44" w14:textId="5BD99A76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30237113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441D8440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կոնեկտոր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կցորդներ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9061" w:type="dxa"/>
            <w:vAlign w:val="center"/>
          </w:tcPr>
          <w:p w14:paraId="3B67544E" w14:textId="46A79AB9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RJ45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 xml:space="preserve">8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պին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ունեցող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ցանցային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միակցիչ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(8P8C)</w:t>
            </w:r>
          </w:p>
          <w:p w14:paraId="061A1200" w14:textId="26E7759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Օգտագործվում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է Ethernet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կապի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</w:p>
          <w:p w14:paraId="31313F6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Համատեղելի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է Cat5 / Cat6 / Cat6e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մալուխների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հետ</w:t>
            </w:r>
            <w:proofErr w:type="spellEnd"/>
          </w:p>
        </w:tc>
      </w:tr>
      <w:tr w:rsidR="005807B2" w:rsidRPr="008E630A" w14:paraId="0DCD6AA6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045B64FB" w14:textId="77777777" w:rsidR="005807B2" w:rsidRPr="005807B2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306" w:type="dxa"/>
            <w:vAlign w:val="center"/>
          </w:tcPr>
          <w:p w14:paraId="413D9CF1" w14:textId="2931B576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30211190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73BAA662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 w:cs="Calibri"/>
                <w:sz w:val="20"/>
                <w:szCs w:val="20"/>
                <w:lang w:val="hy-AM"/>
              </w:rPr>
              <w:t>անձնական համակարգիչներ</w:t>
            </w:r>
          </w:p>
        </w:tc>
        <w:tc>
          <w:tcPr>
            <w:tcW w:w="9061" w:type="dxa"/>
            <w:vAlign w:val="center"/>
          </w:tcPr>
          <w:p w14:paraId="5A8DFFD3" w14:textId="1897C9AD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 w:cs="Arial"/>
                <w:sz w:val="20"/>
                <w:szCs w:val="20"/>
                <w:lang w:val="hy-AM"/>
              </w:rPr>
              <w:t>Պրոցեսոր` Intel Core i3 / Պրոցեսորի մոդել` Intel Core i3-12100 / Պրոցեսորի միջուկների քանակ` 4 / Պրոցեսորի cache հիշողություն` 12MB / Տակտային հաճախականություն` 3.4 ԳՀց / Առավելագույն տակտային հաճախականություն` 4.5 ԳՀց / Մայրական սալիկ` Asus / MSI / Gigabyte / Asrock M-B / Օպերատիվ հիշողություն` 16 GB / Օպերատիվ հիշողության սերունդ` DDR4 / Օպերատիվ հիշողության հաճախականություն` 3200 MHz / SSD կուտակիչ` 512 GB / SSD կուտակիչի առանձնահատկություններ` PCIe / Տեսաքարտի մոդել` Intel Graphics / Իրան` Classic case / Օպտիկական սկավառակակիր` Ոչ / Օպերացիոն համակարգ` no OS</w:t>
            </w:r>
          </w:p>
        </w:tc>
      </w:tr>
      <w:tr w:rsidR="005807B2" w:rsidRPr="008E630A" w14:paraId="238C628A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C811E40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0723CB7" w14:textId="0F90DF0A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31442100</w:t>
            </w:r>
            <w:r>
              <w:rPr>
                <w:rFonts w:ascii="GHEA Grapalat" w:hAnsi="GHEA Grapalat" w:cs="Calibri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59900C8C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 w:cs="Calibri"/>
                <w:sz w:val="20"/>
                <w:szCs w:val="20"/>
                <w:lang w:val="hy-AM"/>
              </w:rPr>
              <w:t>կուտակիչ մարտկոցներ</w:t>
            </w:r>
          </w:p>
        </w:tc>
        <w:tc>
          <w:tcPr>
            <w:tcW w:w="9061" w:type="dxa"/>
            <w:vAlign w:val="center"/>
          </w:tcPr>
          <w:p w14:paraId="063E4F6C" w14:textId="1220A9D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 – NiMH</w:t>
            </w:r>
          </w:p>
          <w:p w14:paraId="1F799FAE" w14:textId="0A1FAB11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Լարում – 1.2 V</w:t>
            </w:r>
          </w:p>
          <w:p w14:paraId="17EF8797" w14:textId="7BF2737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Տարողություն – 1000 mAh</w:t>
            </w:r>
          </w:p>
          <w:p w14:paraId="5B317A3B" w14:textId="1F451A64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 – AAA</w:t>
            </w:r>
          </w:p>
          <w:p w14:paraId="142B0320" w14:textId="3912269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Վերալիցքավորվող – այո, բազմակի օգտագործում</w:t>
            </w:r>
          </w:p>
          <w:p w14:paraId="5123A65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Նպատակ – Sony ձայնագրող սարքեր և այլ փոքր սարքեր</w:t>
            </w:r>
          </w:p>
        </w:tc>
      </w:tr>
      <w:tr w:rsidR="005807B2" w:rsidRPr="008E630A" w14:paraId="3D0DC412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BACFBE8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648E0D4" w14:textId="178FB478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31171400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04E5EDED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 w:cs="Calibri"/>
                <w:sz w:val="20"/>
                <w:szCs w:val="20"/>
                <w:lang w:val="hy-AM"/>
              </w:rPr>
              <w:t>սնուցման աղբյուրների փոխակերպիչներ</w:t>
            </w:r>
          </w:p>
        </w:tc>
        <w:tc>
          <w:tcPr>
            <w:tcW w:w="9061" w:type="dxa"/>
            <w:vAlign w:val="center"/>
          </w:tcPr>
          <w:p w14:paraId="03E54676" w14:textId="085FA53C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Մուտք – 220–240 V</w:t>
            </w:r>
          </w:p>
          <w:p w14:paraId="0DCCDA89" w14:textId="5852A69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Ելք – համապատասխան մարտկոցի լարում (1.2 V / 3.7 V)</w:t>
            </w:r>
          </w:p>
          <w:p w14:paraId="06E8800E" w14:textId="75CEE199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Համատեղելիություն – NiMH / Li-ion մարտկոցներ</w:t>
            </w:r>
          </w:p>
          <w:p w14:paraId="20855B1A" w14:textId="1CB1A17F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Պաշտպանություն – գերլարում, կարճ միացում</w:t>
            </w:r>
          </w:p>
          <w:p w14:paraId="3704A8E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Նպատակ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վերալիցքավորվող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մարտկոցների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լիցքավորում</w:t>
            </w:r>
            <w:proofErr w:type="spellEnd"/>
          </w:p>
        </w:tc>
      </w:tr>
      <w:tr w:rsidR="005807B2" w:rsidRPr="008E630A" w14:paraId="2E234A16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427C1E0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4459854" w14:textId="69880CF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31151120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4CF17BD9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 w:cs="Calibri"/>
                <w:sz w:val="20"/>
                <w:szCs w:val="20"/>
                <w:lang w:val="hy-AM"/>
              </w:rPr>
              <w:t>անխափան սնուցման աղբյուրներ</w:t>
            </w:r>
          </w:p>
        </w:tc>
        <w:tc>
          <w:tcPr>
            <w:tcW w:w="9061" w:type="dxa"/>
            <w:vAlign w:val="center"/>
          </w:tcPr>
          <w:p w14:paraId="6729098C" w14:textId="658D42C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Հզորություն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750 VA / ~450 W</w:t>
            </w:r>
          </w:p>
          <w:p w14:paraId="2C603845" w14:textId="77489F1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Տեսակ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Line-interactive</w:t>
            </w:r>
          </w:p>
          <w:p w14:paraId="025B84F0" w14:textId="380D2A46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Մուտք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/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Ելք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լարում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230 V</w:t>
            </w:r>
          </w:p>
          <w:p w14:paraId="0C07A4D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Մարտկոց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վերալիցքավորվող</w:t>
            </w:r>
            <w:proofErr w:type="spellEnd"/>
          </w:p>
        </w:tc>
      </w:tr>
      <w:tr w:rsidR="005807B2" w:rsidRPr="008E630A" w14:paraId="6D71EFE2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ADDF4CD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00528E6" w14:textId="0BE1FA6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30232231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70FEE3E2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համակարգչի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հիշողությունը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մեծացնող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սարքեր</w:t>
            </w:r>
            <w:proofErr w:type="spellEnd"/>
          </w:p>
        </w:tc>
        <w:tc>
          <w:tcPr>
            <w:tcW w:w="9061" w:type="dxa"/>
            <w:vAlign w:val="center"/>
          </w:tcPr>
          <w:p w14:paraId="7D793741" w14:textId="6C1B9A51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Տեսակ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SSD (Solid State Drive)</w:t>
            </w:r>
          </w:p>
          <w:p w14:paraId="2E49B705" w14:textId="79FBFBE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Տարողություն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250 GB</w:t>
            </w:r>
          </w:p>
          <w:p w14:paraId="5CFEFEC6" w14:textId="7777777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Միացում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SATA III</w:t>
            </w:r>
          </w:p>
          <w:p w14:paraId="3D80E877" w14:textId="7777777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Արագություն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մոտ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400–550 MB/s (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կարդալ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/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գրել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</w:p>
        </w:tc>
      </w:tr>
      <w:tr w:rsidR="005807B2" w:rsidRPr="008E630A" w14:paraId="7DA6CE39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70CB5F3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DAD0710" w14:textId="5252FCC6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86C93">
              <w:rPr>
                <w:rFonts w:ascii="GHEA Grapalat" w:hAnsi="GHEA Grapalat" w:cs="Calibri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hAnsi="GHEA Grapalat" w:cs="Calibri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01F4DE3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տեղեկությունների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պահպանման</w:t>
            </w:r>
            <w:proofErr w:type="spellEnd"/>
            <w:r w:rsidRPr="008E630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Calibri"/>
                <w:sz w:val="20"/>
                <w:szCs w:val="20"/>
              </w:rPr>
              <w:t>կրիչներ</w:t>
            </w:r>
            <w:proofErr w:type="spellEnd"/>
          </w:p>
        </w:tc>
        <w:tc>
          <w:tcPr>
            <w:tcW w:w="9061" w:type="dxa"/>
            <w:vAlign w:val="center"/>
          </w:tcPr>
          <w:p w14:paraId="29FD7896" w14:textId="52FC9F85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Տարողություն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16 GB</w:t>
            </w:r>
          </w:p>
          <w:p w14:paraId="7C07EA75" w14:textId="408084D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Միացում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USB 2.0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կամ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USB 3.0</w:t>
            </w:r>
          </w:p>
          <w:p w14:paraId="56BA84C9" w14:textId="77777777" w:rsidR="005807B2" w:rsidRPr="008E630A" w:rsidRDefault="005807B2" w:rsidP="005807B2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Համատեղելիություն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համակարգիչ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նոթբուք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TV,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սարքեր</w:t>
            </w:r>
            <w:proofErr w:type="spellEnd"/>
          </w:p>
        </w:tc>
      </w:tr>
      <w:tr w:rsidR="005807B2" w:rsidRPr="008E630A" w14:paraId="6BFD5C65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03426D80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66F86AB" w14:textId="380F5BE4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32551160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1F8E0652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հեռախոսային սարքեր</w:t>
            </w:r>
          </w:p>
        </w:tc>
        <w:tc>
          <w:tcPr>
            <w:tcW w:w="9061" w:type="dxa"/>
            <w:vAlign w:val="center"/>
          </w:tcPr>
          <w:p w14:paraId="26954B1C" w14:textId="1D75DA1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 – ֆիքսված (wired) հեռախոս</w:t>
            </w:r>
          </w:p>
          <w:p w14:paraId="486F4A69" w14:textId="4D3B987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Միացում – հեռախոսագիծ (RJ11)</w:t>
            </w:r>
          </w:p>
          <w:p w14:paraId="708684C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Սնուցում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գծից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կամ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ադապտորից</w:t>
            </w:r>
            <w:proofErr w:type="spellEnd"/>
          </w:p>
        </w:tc>
      </w:tr>
      <w:tr w:rsidR="005807B2" w:rsidRPr="008E630A" w14:paraId="1E587DEA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1CE8D18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C07BC0B" w14:textId="32083BB6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6FC5C23E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տեղեկությունների պահպանման կրիչներ</w:t>
            </w:r>
          </w:p>
        </w:tc>
        <w:tc>
          <w:tcPr>
            <w:tcW w:w="9061" w:type="dxa"/>
            <w:vAlign w:val="center"/>
          </w:tcPr>
          <w:p w14:paraId="10B9B2F9" w14:textId="0254E25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 – արտաքին կոշտ սկավառակ (HDD)</w:t>
            </w:r>
          </w:p>
          <w:p w14:paraId="3F13A40B" w14:textId="0D7C575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Տարողություն – 1 TB</w:t>
            </w:r>
          </w:p>
          <w:p w14:paraId="6F890C91" w14:textId="763034E5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Միացում – USB 3.0</w:t>
            </w:r>
          </w:p>
          <w:p w14:paraId="77B3F6F5" w14:textId="326A292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Արագություն – մինչև ~5 Gbps ինտերֆեյս</w:t>
            </w:r>
          </w:p>
          <w:p w14:paraId="4E15FE94" w14:textId="2DBAAA7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Ֆորմ-ֆակտոր – 2.5" (դյուրակիր)</w:t>
            </w:r>
          </w:p>
          <w:p w14:paraId="3CD44B0F" w14:textId="6D299DF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Սնուցում – USB-ից (առանձին սնուցում չի պահանջում)</w:t>
            </w:r>
          </w:p>
          <w:p w14:paraId="3750496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Համատեղելիություն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Windows, macOS, Linux</w:t>
            </w:r>
          </w:p>
        </w:tc>
      </w:tr>
      <w:tr w:rsidR="005807B2" w:rsidRPr="008E630A" w14:paraId="67082F27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3E3335E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E366590" w14:textId="4E589F31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32341110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07E347B1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բարձրախոսներ</w:t>
            </w:r>
          </w:p>
        </w:tc>
        <w:tc>
          <w:tcPr>
            <w:tcW w:w="9061" w:type="dxa"/>
            <w:vAlign w:val="center"/>
          </w:tcPr>
          <w:p w14:paraId="354206E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Ինտերֆեյս – USB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Ձայնային հզորություն առնվազն 10W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Բարձրախոսների քանակը – 2</w:t>
            </w:r>
          </w:p>
          <w:p w14:paraId="410E945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</w:tr>
      <w:tr w:rsidR="005807B2" w:rsidRPr="008E630A" w14:paraId="1C468B60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005E1A1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CADBDFF" w14:textId="0520390B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30239170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/3</w:t>
            </w:r>
          </w:p>
        </w:tc>
        <w:tc>
          <w:tcPr>
            <w:tcW w:w="3686" w:type="dxa"/>
            <w:vAlign w:val="center"/>
          </w:tcPr>
          <w:p w14:paraId="705EB7AD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բազմաֆունկցիոնալ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սարք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լազերային</w:t>
            </w:r>
            <w:proofErr w:type="spellEnd"/>
          </w:p>
        </w:tc>
        <w:tc>
          <w:tcPr>
            <w:tcW w:w="9061" w:type="dxa"/>
            <w:vAlign w:val="center"/>
          </w:tcPr>
          <w:p w14:paraId="7CB9521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Տպել գույն սեւ եւ սպիտակ</w:t>
            </w:r>
          </w:p>
          <w:p w14:paraId="6C8F526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Տպման տեխնոլոգիա լազերային</w:t>
            </w:r>
          </w:p>
          <w:p w14:paraId="515A65E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Առավելագույն ձևաչափ A4</w:t>
            </w:r>
          </w:p>
          <w:p w14:paraId="1405542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ԻնտերֆեյսերվAirPrint, USB, Ethernet (RJ-45), Wi-Fi</w:t>
            </w:r>
          </w:p>
          <w:p w14:paraId="2B7AE75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Սարքի տեսակըվ MFP</w:t>
            </w:r>
          </w:p>
          <w:p w14:paraId="250AAA4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Տպման տեսակը լազերային</w:t>
            </w:r>
          </w:p>
          <w:p w14:paraId="253381A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>Էջերի քանակը ամսական առնվազն 10000</w:t>
            </w:r>
          </w:p>
          <w:p w14:paraId="4401699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Տպման առավելագույն լայնությունը 216 մմ</w:t>
            </w:r>
          </w:p>
          <w:p w14:paraId="053C86B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Տպման առավելագույն երկարությ</w:t>
            </w:r>
            <w:r w:rsidRPr="008E630A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․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356 մմ</w:t>
            </w:r>
          </w:p>
          <w:p w14:paraId="7E0A0C6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Սև/սպ տպման առավելագույն արագություն (A4) 20 էջ/ր</w:t>
            </w:r>
          </w:p>
          <w:p w14:paraId="628A9C0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Սկաներ</w:t>
            </w:r>
          </w:p>
          <w:p w14:paraId="7A91168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Փաստաթղթերի ավտոմատ սնուցում</w:t>
            </w:r>
          </w:p>
          <w:p w14:paraId="2B1B272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միակողմանի</w:t>
            </w:r>
          </w:p>
          <w:p w14:paraId="4BB97D1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Փաստաթղթերի ավտոմատ սնուցման քանակը առնվազն 40 հատ.</w:t>
            </w:r>
          </w:p>
          <w:p w14:paraId="26010CF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սնուցում (ստանդարտ) 150 հատ.</w:t>
            </w:r>
          </w:p>
          <w:p w14:paraId="115A196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սնուցում (առավելագույնը) 150 հատ.</w:t>
            </w:r>
          </w:p>
          <w:p w14:paraId="488D191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թողարկում (ստանդարտ) 100 հատ.</w:t>
            </w:r>
          </w:p>
          <w:p w14:paraId="6808B30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թողարկում (առավելագ) 100 հատ.</w:t>
            </w:r>
          </w:p>
          <w:p w14:paraId="30C87F9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նվազագույն քաշը 60 գ/մ²</w:t>
            </w:r>
          </w:p>
          <w:p w14:paraId="16D477B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առավելագույն քաշը 163 գ/մ²</w:t>
            </w:r>
          </w:p>
          <w:p w14:paraId="70024EF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Տպագրություն տարբեր կրիչներով</w:t>
            </w:r>
          </w:p>
          <w:p w14:paraId="239D757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փայլուն թուղթ, բացիկներ, ծրարներ, փայլատ թուղթ, պիտակներ</w:t>
            </w:r>
          </w:p>
          <w:p w14:paraId="6AB00E3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Քարտրիջի ռեսուրսը առնվազն   սև/սպ 1000 էջ</w:t>
            </w:r>
          </w:p>
          <w:p w14:paraId="7F1DAEA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Քարթրիջների քանակ 1</w:t>
            </w:r>
          </w:p>
          <w:p w14:paraId="30C29E6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Քարթրիջ/տոներ տեսակ HP 105A, HP 106A, HP 107A Հիշողություն 128 ՄԲ</w:t>
            </w:r>
          </w:p>
          <w:p w14:paraId="3544A06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Առավելագույն հիշողություն 128 ՄԲ</w:t>
            </w:r>
          </w:p>
          <w:p w14:paraId="24C9687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CPU հաճախականությունը 600 ՄՀց</w:t>
            </w:r>
          </w:p>
          <w:p w14:paraId="5DB9F5D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ՕՀ-ի աջակցություն Android, Windows, iOS</w:t>
            </w:r>
          </w:p>
          <w:p w14:paraId="42196464" w14:textId="709F1D85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Ֆաքսի/Հեռախոսի</w:t>
            </w:r>
          </w:p>
          <w:p w14:paraId="632D330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Էլեկտրաէներգիայի սպառում (գործող)</w:t>
            </w:r>
          </w:p>
          <w:p w14:paraId="580AB60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300 Վտ</w:t>
            </w:r>
          </w:p>
          <w:p w14:paraId="2DF636B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Էլեկտրաէներգիայի սպառում (Սպասման ռեժիմ) 38 Վտ</w:t>
            </w:r>
          </w:p>
          <w:p w14:paraId="599E9E5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Առնվազն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1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տարի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երաշխիք</w:t>
            </w:r>
            <w:proofErr w:type="spellEnd"/>
          </w:p>
        </w:tc>
      </w:tr>
      <w:tr w:rsidR="005807B2" w:rsidRPr="008E630A" w14:paraId="66195732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95DB44B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ADA99F4" w14:textId="66B9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32341110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3686" w:type="dxa"/>
            <w:vAlign w:val="center"/>
          </w:tcPr>
          <w:p w14:paraId="2F511762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բարձրախոսներ</w:t>
            </w:r>
            <w:proofErr w:type="spellEnd"/>
          </w:p>
        </w:tc>
        <w:tc>
          <w:tcPr>
            <w:tcW w:w="9061" w:type="dxa"/>
            <w:vAlign w:val="center"/>
          </w:tcPr>
          <w:p w14:paraId="54FADA4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Ինտերֆեյս – USB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Ձայնային հզորություն առնվազն 10W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Բարձրախոսների քանակը – 2</w:t>
            </w:r>
          </w:p>
          <w:p w14:paraId="3693A65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</w:tr>
      <w:tr w:rsidR="005807B2" w:rsidRPr="008E630A" w14:paraId="29AEDE3F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28C174AD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0A5D449" w14:textId="05521FE9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30211190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/2</w:t>
            </w:r>
          </w:p>
        </w:tc>
        <w:tc>
          <w:tcPr>
            <w:tcW w:w="3686" w:type="dxa"/>
            <w:vAlign w:val="center"/>
          </w:tcPr>
          <w:p w14:paraId="14CDBA48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անձնական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9061" w:type="dxa"/>
            <w:vAlign w:val="center"/>
          </w:tcPr>
          <w:p w14:paraId="337013C1" w14:textId="77777777" w:rsidR="005807B2" w:rsidRPr="008E630A" w:rsidRDefault="005807B2" w:rsidP="005807B2">
            <w:pPr>
              <w:shd w:val="clear" w:color="auto" w:fill="FFFFFF"/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Պրոցեսոր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Intel Core i5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Պրոցեսորի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մոդել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Intel Core i5-12400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Պրոցեսորի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միջուկների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քանակ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6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Պրոցեսորի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cache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հիշողություն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18MB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Տակտային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հաճախականություն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2.5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ԳՀց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Առավելագույն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տակտային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հաճախականություն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4.4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ԳՀց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Մայրական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սալիկ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Asus / MSI / Gigabyte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Asrock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M-B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Օպերատիվ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հիշողություն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16 GB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Օպերատիվ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հիշողության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սերունդ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DDR4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Օպերատիվ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հիշողության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հաճախականություն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3200 MHz / SSD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կուտակիչ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512 GB / SSD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lastRenderedPageBreak/>
              <w:t>կուտակիչի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առանձնահատկություններ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SATA III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Տեսաքարտի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մոդել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Intel Graphics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Մոնիտոր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- 27" IPS Full HD</w:t>
            </w:r>
          </w:p>
          <w:p w14:paraId="6DB2A468" w14:textId="233C6816" w:rsidR="005807B2" w:rsidRPr="008E630A" w:rsidRDefault="005807B2" w:rsidP="005807B2">
            <w:pPr>
              <w:shd w:val="clear" w:color="auto" w:fill="FFFFFF"/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Սնուցման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սարք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– 650 W</w:t>
            </w:r>
          </w:p>
          <w:p w14:paraId="795A2D0D" w14:textId="5F71D5B4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Իրան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Classic case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Օպտիկական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սկավառակակիր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Ոչ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Առանձնահատկություններ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Ստեղնաշար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+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Մկնիկ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/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Օպերացիոն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 w:cs="Arial"/>
                <w:sz w:val="20"/>
                <w:szCs w:val="20"/>
              </w:rPr>
              <w:t>համակարգ</w:t>
            </w:r>
            <w:proofErr w:type="spellEnd"/>
            <w:r w:rsidRPr="008E630A">
              <w:rPr>
                <w:rFonts w:ascii="GHEA Grapalat" w:hAnsi="GHEA Grapalat" w:cs="Arial"/>
                <w:sz w:val="20"/>
                <w:szCs w:val="20"/>
              </w:rPr>
              <w:t>` No OS</w:t>
            </w:r>
          </w:p>
        </w:tc>
      </w:tr>
      <w:tr w:rsidR="005807B2" w:rsidRPr="008E630A" w14:paraId="20349FE2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3490EB42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69E0AAF" w14:textId="7B54BDC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30239170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/4</w:t>
            </w:r>
          </w:p>
        </w:tc>
        <w:tc>
          <w:tcPr>
            <w:tcW w:w="3686" w:type="dxa"/>
            <w:vAlign w:val="center"/>
          </w:tcPr>
          <w:p w14:paraId="680CAEE4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բազմաֆունկցիոնալ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սարք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լազերային</w:t>
            </w:r>
            <w:proofErr w:type="spellEnd"/>
          </w:p>
        </w:tc>
        <w:tc>
          <w:tcPr>
            <w:tcW w:w="9061" w:type="dxa"/>
            <w:vAlign w:val="center"/>
          </w:tcPr>
          <w:p w14:paraId="499E606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Տպել գույն սեւ եւ սպիտակ</w:t>
            </w:r>
          </w:p>
          <w:p w14:paraId="5BE6429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Տպման տեխնոլոգիա լազերային</w:t>
            </w:r>
          </w:p>
          <w:p w14:paraId="2B96550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Առավելագույն ձևաչափ A4</w:t>
            </w:r>
          </w:p>
          <w:p w14:paraId="4148DF2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ԻնտերֆեյսերվAirPrint, USB, Ethernet (RJ-45), Wi-Fi</w:t>
            </w:r>
          </w:p>
          <w:p w14:paraId="23A5034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Սարքի տեսակըվ MFP</w:t>
            </w:r>
          </w:p>
          <w:p w14:paraId="0C7B922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Տպման տեսակը լազերային</w:t>
            </w:r>
          </w:p>
          <w:p w14:paraId="7BA300C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Էջերի քանակը ամսական առնվազն 10000</w:t>
            </w:r>
          </w:p>
          <w:p w14:paraId="376233A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Տպման առավելագույն լայնությունը 216 մմ</w:t>
            </w:r>
          </w:p>
          <w:p w14:paraId="4D655C1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Տպման առավելագույն երկարությ</w:t>
            </w:r>
            <w:r w:rsidRPr="008E630A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․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356 մմ</w:t>
            </w:r>
          </w:p>
          <w:p w14:paraId="448A11C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Սև/սպ տպման առավելագույն արագություն (A4) 20 էջ/ր</w:t>
            </w:r>
          </w:p>
          <w:p w14:paraId="7FD8E71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Սկաներ</w:t>
            </w:r>
          </w:p>
          <w:p w14:paraId="3F2566F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Փաստաթղթերի ավտոմատ սնուցում</w:t>
            </w:r>
          </w:p>
          <w:p w14:paraId="18EC123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միակողմանի</w:t>
            </w:r>
          </w:p>
          <w:p w14:paraId="33844EF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Փաստաթղթերի ավտոմատ սնուցման քանակը առնվազն 40 հատ.</w:t>
            </w:r>
          </w:p>
          <w:p w14:paraId="75D6BC1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սնուցում (ստանդարտ) 150 հատ.</w:t>
            </w:r>
          </w:p>
          <w:p w14:paraId="49FA8E1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սնուցում (առավելագույնը) 150 հատ.</w:t>
            </w:r>
          </w:p>
          <w:p w14:paraId="2C29794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թողարկում (ստանդարտ) 100 հատ.</w:t>
            </w:r>
          </w:p>
          <w:p w14:paraId="4E1F1EE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թողարկում (առավելագ) 100 հատ.</w:t>
            </w:r>
          </w:p>
          <w:p w14:paraId="1AF0F93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նվազագույն քաշը 60 գ/մ²</w:t>
            </w:r>
          </w:p>
          <w:p w14:paraId="29951AB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Թղթի առավելագույն քաշը 163 գ/մ²</w:t>
            </w:r>
          </w:p>
          <w:p w14:paraId="582E4AE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Տպագրություն տարբեր կրիչներով</w:t>
            </w:r>
          </w:p>
          <w:p w14:paraId="02FD304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փայլուն թուղթ, բացիկներ, ծրարներ, փայլատ թուղթ, պիտակներ</w:t>
            </w:r>
          </w:p>
          <w:p w14:paraId="4631E6E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Քարտրիջի ռեսուրսը առնվազն   սև/սպ 1000 էջ</w:t>
            </w:r>
          </w:p>
          <w:p w14:paraId="03737D2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Քարթրիջների քանակ 1</w:t>
            </w:r>
          </w:p>
          <w:p w14:paraId="009597E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Քարթրիջ/տոներ տեսակ HP 105A, HP 106A, HP 107A Հիշողություն 128 ՄԲ</w:t>
            </w:r>
          </w:p>
          <w:p w14:paraId="05F1B5D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Առավելագույն հիշողություն 128 ՄԲ</w:t>
            </w:r>
          </w:p>
          <w:p w14:paraId="24D8C32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CPU հաճախականությունը 600 ՄՀց</w:t>
            </w:r>
          </w:p>
          <w:p w14:paraId="2AC4A02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ՕՀ-ի աջակցություն Android, Windows, iOS</w:t>
            </w:r>
          </w:p>
          <w:p w14:paraId="5440A397" w14:textId="2D203FB2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Ֆաքսի/Հեռախոսի</w:t>
            </w:r>
          </w:p>
          <w:p w14:paraId="4ED0A88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Էլեկտրաէներգիայի սպառում (գործող)</w:t>
            </w:r>
          </w:p>
          <w:p w14:paraId="35DDAB3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300 Վտ</w:t>
            </w:r>
          </w:p>
          <w:p w14:paraId="13FE3FF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>Էլեկտրաէներգիայի սպառում (Սպասման ռեժիմ) 38 Վտ</w:t>
            </w:r>
          </w:p>
          <w:p w14:paraId="1BE8983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Առնվազն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1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տարի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երաշխիք</w:t>
            </w:r>
            <w:proofErr w:type="spellEnd"/>
          </w:p>
        </w:tc>
      </w:tr>
      <w:tr w:rsidR="005807B2" w:rsidRPr="008E630A" w14:paraId="786BAEE3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DE676AC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D636898" w14:textId="210D09DF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30216110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/1</w:t>
            </w:r>
          </w:p>
        </w:tc>
        <w:tc>
          <w:tcPr>
            <w:tcW w:w="3686" w:type="dxa"/>
            <w:vAlign w:val="center"/>
          </w:tcPr>
          <w:p w14:paraId="59B06D54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սկաներներ համակարգիչների համար</w:t>
            </w:r>
          </w:p>
        </w:tc>
        <w:tc>
          <w:tcPr>
            <w:tcW w:w="9061" w:type="dxa"/>
            <w:vAlign w:val="center"/>
          </w:tcPr>
          <w:p w14:paraId="605F0EBF" w14:textId="49385951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Տեսակ՝ վերևից (contactless) սկաներ</w:t>
            </w:r>
          </w:p>
          <w:p w14:paraId="39C5B06B" w14:textId="11C76779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Ֆորմատ՝ մինչև A3</w:t>
            </w:r>
          </w:p>
          <w:p w14:paraId="700DDC73" w14:textId="29D947C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Արագություն՝ ~3 վրկ/էջ</w:t>
            </w:r>
          </w:p>
          <w:p w14:paraId="5ECF10FA" w14:textId="0FA3675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Սենսոր՝ CCD + LED</w:t>
            </w:r>
          </w:p>
          <w:p w14:paraId="48CB218F" w14:textId="0ABFA051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Լուծաչափ՝ մինչև 600 dpi</w:t>
            </w:r>
          </w:p>
          <w:p w14:paraId="33D34384" w14:textId="7475E9A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Մաքս. հաստություն՝ ~30 մմ</w:t>
            </w:r>
          </w:p>
          <w:p w14:paraId="4AD1ED41" w14:textId="6A91047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Միացում՝ USB 2.0</w:t>
            </w:r>
          </w:p>
          <w:p w14:paraId="7287A95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Աջակցում՝ Windows / macOS</w:t>
            </w:r>
          </w:p>
        </w:tc>
      </w:tr>
      <w:tr w:rsidR="005807B2" w:rsidRPr="008E630A" w14:paraId="31573E3B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62124F0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092E95F" w14:textId="21C48F94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/3</w:t>
            </w:r>
          </w:p>
        </w:tc>
        <w:tc>
          <w:tcPr>
            <w:tcW w:w="3686" w:type="dxa"/>
            <w:vAlign w:val="center"/>
          </w:tcPr>
          <w:p w14:paraId="2F0FC7B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տեղեկությունների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պահպանման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կրիչներ</w:t>
            </w:r>
            <w:proofErr w:type="spellEnd"/>
          </w:p>
        </w:tc>
        <w:tc>
          <w:tcPr>
            <w:tcW w:w="9061" w:type="dxa"/>
            <w:vAlign w:val="center"/>
          </w:tcPr>
          <w:p w14:paraId="0B6D880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Հիշողություն - 16 ԳԲ</w:t>
            </w:r>
          </w:p>
          <w:p w14:paraId="0408588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Ինտերֆեյս-USB 3.2 Gen 2</w:t>
            </w:r>
          </w:p>
          <w:p w14:paraId="4F37E5D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Տվյալների ընթերցման արագություն առավելագույնը 120 Մբ / վ</w:t>
            </w:r>
          </w:p>
          <w:p w14:paraId="2E78490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Տվյալների գրելու արագությունը առավելագույնը 35 ՄԲ / վ</w:t>
            </w:r>
          </w:p>
        </w:tc>
      </w:tr>
      <w:tr w:rsidR="005807B2" w:rsidRPr="008E630A" w14:paraId="446B0723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AFB3253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1C692A4" w14:textId="7837075D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/4</w:t>
            </w:r>
          </w:p>
        </w:tc>
        <w:tc>
          <w:tcPr>
            <w:tcW w:w="3686" w:type="dxa"/>
            <w:vAlign w:val="center"/>
          </w:tcPr>
          <w:p w14:paraId="09F4540E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տեղեկությունների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պահպանման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կրիչներ</w:t>
            </w:r>
            <w:proofErr w:type="spellEnd"/>
          </w:p>
        </w:tc>
        <w:tc>
          <w:tcPr>
            <w:tcW w:w="9061" w:type="dxa"/>
            <w:vAlign w:val="center"/>
          </w:tcPr>
          <w:p w14:paraId="7D49529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Արտաքին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հիշողության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սարք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 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Հիշողության սարք 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HDD</w:t>
            </w:r>
          </w:p>
          <w:p w14:paraId="00F2127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Ծավալը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1tb</w:t>
            </w:r>
          </w:p>
          <w:p w14:paraId="61BC490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Կոշտ սկավառակի ինտերֆեյս-USB 3.0</w:t>
            </w:r>
          </w:p>
          <w:p w14:paraId="0F4BA3C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Միացման տեխնոլոգիա-USB</w:t>
            </w:r>
          </w:p>
          <w:p w14:paraId="63D6309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Կոշտ սկավառակի չափսը 2,5</w:t>
            </w:r>
          </w:p>
          <w:p w14:paraId="2B12753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Իրանը պլաստմասե կամ մետաղական</w:t>
            </w:r>
          </w:p>
        </w:tc>
      </w:tr>
      <w:tr w:rsidR="005807B2" w:rsidRPr="008E630A" w14:paraId="1F90B108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8FDA966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658862C" w14:textId="2C2BF7D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/5</w:t>
            </w:r>
          </w:p>
        </w:tc>
        <w:tc>
          <w:tcPr>
            <w:tcW w:w="3686" w:type="dxa"/>
            <w:vAlign w:val="center"/>
          </w:tcPr>
          <w:p w14:paraId="5D2010D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տեղեկությունների պահպանման կրիչներ</w:t>
            </w:r>
          </w:p>
        </w:tc>
        <w:tc>
          <w:tcPr>
            <w:tcW w:w="9061" w:type="dxa"/>
            <w:vAlign w:val="center"/>
          </w:tcPr>
          <w:p w14:paraId="3232CD3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Արտաքին հիշողության սարք  Հիշողության սարք HDD</w:t>
            </w:r>
          </w:p>
          <w:p w14:paraId="61F6966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Ծավալը 512GB</w:t>
            </w:r>
          </w:p>
          <w:p w14:paraId="4BF50A2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Կոշտ սկավառակի ինտերֆեյս-USB 3.0</w:t>
            </w:r>
          </w:p>
          <w:p w14:paraId="1293ED2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Միացման տեխնոլոգիա-USB</w:t>
            </w:r>
          </w:p>
          <w:p w14:paraId="4FFE1A0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Կոշտ սկավառակի չափսը 2,5</w:t>
            </w:r>
          </w:p>
          <w:p w14:paraId="623A74F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Իրանը պլաստմասե կամ մետաղական</w:t>
            </w:r>
          </w:p>
        </w:tc>
      </w:tr>
      <w:tr w:rsidR="005807B2" w:rsidRPr="008E630A" w14:paraId="3FDEEFED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0CE4412C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BA4F07B" w14:textId="76917233" w:rsidR="005807B2" w:rsidRPr="008E630A" w:rsidRDefault="005807B2" w:rsidP="008E630A">
            <w:pPr>
              <w:spacing w:after="0" w:line="240" w:lineRule="auto"/>
              <w:ind w:left="29" w:hanging="29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/6</w:t>
            </w:r>
          </w:p>
        </w:tc>
        <w:tc>
          <w:tcPr>
            <w:tcW w:w="3686" w:type="dxa"/>
            <w:vAlign w:val="center"/>
          </w:tcPr>
          <w:p w14:paraId="71AA5AB3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Microsoft JhengHei" w:hAnsi="GHEA Grapalat" w:cs="Microsoft JhengHei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Microsoft JhengHei" w:hAnsi="GHEA Grapalat" w:cs="Microsoft JhengHei"/>
                <w:sz w:val="20"/>
                <w:szCs w:val="20"/>
              </w:rPr>
              <w:t>տեղեկությունների</w:t>
            </w:r>
            <w:proofErr w:type="spellEnd"/>
            <w:r w:rsidRPr="008E630A">
              <w:rPr>
                <w:rFonts w:ascii="GHEA Grapalat" w:eastAsia="Microsoft JhengHei" w:hAnsi="GHEA Grapalat" w:cs="Microsoft JhengHe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Microsoft JhengHei" w:hAnsi="GHEA Grapalat" w:cs="Microsoft JhengHei"/>
                <w:sz w:val="20"/>
                <w:szCs w:val="20"/>
              </w:rPr>
              <w:t>պահպանման</w:t>
            </w:r>
            <w:proofErr w:type="spellEnd"/>
            <w:r w:rsidRPr="008E630A">
              <w:rPr>
                <w:rFonts w:ascii="GHEA Grapalat" w:eastAsia="Microsoft JhengHei" w:hAnsi="GHEA Grapalat" w:cs="Microsoft JhengHe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Microsoft JhengHei" w:hAnsi="GHEA Grapalat" w:cs="Microsoft JhengHei"/>
                <w:sz w:val="20"/>
                <w:szCs w:val="20"/>
              </w:rPr>
              <w:t>կրիչներ</w:t>
            </w:r>
            <w:proofErr w:type="spellEnd"/>
          </w:p>
        </w:tc>
        <w:tc>
          <w:tcPr>
            <w:tcW w:w="9061" w:type="dxa"/>
            <w:vAlign w:val="center"/>
          </w:tcPr>
          <w:p w14:paraId="2F6671D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Հիշողություն - 16 ԳԲ</w:t>
            </w:r>
          </w:p>
          <w:p w14:paraId="08297B9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Ինտերֆեյս-USB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Gen 2</w:t>
            </w:r>
          </w:p>
          <w:p w14:paraId="3A77958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Տվյալների ընթերցման արագություն առավելագույնը 120 Մբ / վ</w:t>
            </w:r>
          </w:p>
          <w:p w14:paraId="18AFC93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Microsoft JhengHei" w:hAnsi="GHEA Grapalat" w:cs="Microsoft JhengHe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Տվյալների գրելու արագությունը առավելագույնը 35 ՄԲ / վ</w:t>
            </w:r>
          </w:p>
        </w:tc>
      </w:tr>
      <w:tr w:rsidR="005807B2" w:rsidRPr="008E630A" w14:paraId="361B465A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6A7332F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76374FB" w14:textId="06439161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38651200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/1</w:t>
            </w:r>
          </w:p>
        </w:tc>
        <w:tc>
          <w:tcPr>
            <w:tcW w:w="3686" w:type="dxa"/>
            <w:vAlign w:val="center"/>
          </w:tcPr>
          <w:p w14:paraId="7D8B920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պրոյեկտորներ</w:t>
            </w:r>
          </w:p>
        </w:tc>
        <w:tc>
          <w:tcPr>
            <w:tcW w:w="9061" w:type="dxa"/>
            <w:vAlign w:val="center"/>
          </w:tcPr>
          <w:p w14:paraId="6E6E165E" w14:textId="5865BCAC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Լուծաչափ՝ Full HD (1920×1080)</w:t>
            </w:r>
          </w:p>
          <w:p w14:paraId="105D0FDC" w14:textId="5203F21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Պայծառություն՝ ~1000–3000 ANSI lumen</w:t>
            </w:r>
          </w:p>
          <w:p w14:paraId="5D361A33" w14:textId="7C6B53D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Կոնտրաստ՝ ~2000:1 – 10000:1</w:t>
            </w:r>
          </w:p>
          <w:p w14:paraId="7F9807F7" w14:textId="3C7D3AA0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Լույսի աղբյուր՝ LED / Lamp (մինչև 30,000 ժամ)</w:t>
            </w:r>
          </w:p>
          <w:p w14:paraId="06768F16" w14:textId="2B3ED0FC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Էկրանի չափ՝ ~80–120"</w:t>
            </w:r>
          </w:p>
          <w:p w14:paraId="0D5BF85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Միացումներ՝ HDMI, USB, Wi-Fi</w:t>
            </w:r>
          </w:p>
        </w:tc>
      </w:tr>
      <w:tr w:rsidR="005807B2" w:rsidRPr="008E630A" w14:paraId="36E8A898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F66C489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48E8D71" w14:textId="7A038F2D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/7</w:t>
            </w:r>
          </w:p>
        </w:tc>
        <w:tc>
          <w:tcPr>
            <w:tcW w:w="3686" w:type="dxa"/>
            <w:vAlign w:val="center"/>
          </w:tcPr>
          <w:p w14:paraId="5BD50170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համակարգչի հիշողությունը մեծացնող սարքեր</w:t>
            </w:r>
          </w:p>
        </w:tc>
        <w:tc>
          <w:tcPr>
            <w:tcW w:w="9061" w:type="dxa"/>
            <w:vAlign w:val="center"/>
          </w:tcPr>
          <w:p w14:paraId="15A51A4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SSD կուտակիչ 240 GB Տեսակը` Ներքին Հիշողությունը` 240 GB, Ֆորմ ֆակտորը` 2.5 ''</w:t>
            </w:r>
          </w:p>
          <w:p w14:paraId="79EDE18B" w14:textId="23E42A9E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Կարդալու արագությունը` 560 MB/s</w:t>
            </w:r>
          </w:p>
          <w:p w14:paraId="35F283D6" w14:textId="0343A56D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Գրելու արագությունը` 530 MB/s</w:t>
            </w:r>
          </w:p>
          <w:p w14:paraId="33B889C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Calibri" w:hAnsi="GHEA Grapalat" w:cs="Calibri"/>
                <w:sz w:val="20"/>
                <w:szCs w:val="20"/>
              </w:rPr>
              <w:t>Հիշողության</w:t>
            </w:r>
            <w:proofErr w:type="spellEnd"/>
            <w:r w:rsidRPr="008E630A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Calibri"/>
                <w:sz w:val="20"/>
                <w:szCs w:val="20"/>
              </w:rPr>
              <w:t>տեսակը</w:t>
            </w:r>
            <w:proofErr w:type="spellEnd"/>
            <w:r w:rsidRPr="008E630A">
              <w:rPr>
                <w:rFonts w:ascii="GHEA Grapalat" w:eastAsia="Calibri" w:hAnsi="GHEA Grapalat" w:cs="Calibri"/>
                <w:sz w:val="20"/>
                <w:szCs w:val="20"/>
              </w:rPr>
              <w:t>` MLC</w:t>
            </w:r>
          </w:p>
        </w:tc>
      </w:tr>
      <w:tr w:rsidR="005807B2" w:rsidRPr="008E630A" w14:paraId="04157070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698A6F6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949F9BD" w14:textId="7DC0A150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30236110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/1</w:t>
            </w:r>
          </w:p>
        </w:tc>
        <w:tc>
          <w:tcPr>
            <w:tcW w:w="3686" w:type="dxa"/>
            <w:vAlign w:val="center"/>
          </w:tcPr>
          <w:p w14:paraId="25FEC7B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օպերատիվ հիշողություն (ram)  </w:t>
            </w:r>
          </w:p>
        </w:tc>
        <w:tc>
          <w:tcPr>
            <w:tcW w:w="9061" w:type="dxa"/>
            <w:vAlign w:val="center"/>
          </w:tcPr>
          <w:p w14:paraId="3A407B4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Օպերատիվ հիշողություն DDR3 4GB 1333 MHz</w:t>
            </w:r>
          </w:p>
        </w:tc>
      </w:tr>
      <w:tr w:rsidR="005807B2" w:rsidRPr="008E630A" w14:paraId="249DB91D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58725F2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CC783A9" w14:textId="3BD1491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30121480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/1</w:t>
            </w:r>
          </w:p>
        </w:tc>
        <w:tc>
          <w:tcPr>
            <w:tcW w:w="3686" w:type="dxa"/>
            <w:vAlign w:val="center"/>
          </w:tcPr>
          <w:p w14:paraId="3D12E6ED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լուսապատճենահանող սարքերի տոներ</w:t>
            </w:r>
          </w:p>
        </w:tc>
        <w:tc>
          <w:tcPr>
            <w:tcW w:w="9061" w:type="dxa"/>
            <w:vAlign w:val="center"/>
          </w:tcPr>
          <w:p w14:paraId="1931E7B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Տոներ լազերային սև</w:t>
            </w:r>
          </w:p>
          <w:p w14:paraId="2A942F1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Համատեղելի է հետևյալ տպագրական սարքի հետ - LJ 1606DN / LJ P1005 / LJ P1006 / LaserJet P1102 / LJ P1505 / LJ P1566 / LJ PRO P1102W / LaserJet P1606dn / LJ M1120 / LJ M1132 / LJ M1212NF / LJ PRO M1214nfh / LJ PRO M1217NFW / LJ M1522N / LJ M1536DNF</w:t>
            </w:r>
          </w:p>
          <w:p w14:paraId="11DFD27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Համատեղելի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քարտրիջներ</w:t>
            </w:r>
            <w:proofErr w:type="spellEnd"/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 xml:space="preserve"> - CB435A / CB436A / CE278A / CE285A / CB435A / CB435AF / CB436AF / CE278AF / CE285AF / CE278L / CE285L</w:t>
            </w:r>
          </w:p>
          <w:p w14:paraId="5298CBE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1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կգ շշերով</w:t>
            </w:r>
          </w:p>
        </w:tc>
      </w:tr>
      <w:tr w:rsidR="005807B2" w:rsidRPr="008E630A" w14:paraId="068969EE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1D35F6E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500ED42" w14:textId="2E1FBAAA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30121480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/2</w:t>
            </w:r>
          </w:p>
        </w:tc>
        <w:tc>
          <w:tcPr>
            <w:tcW w:w="3686" w:type="dxa"/>
            <w:vAlign w:val="center"/>
          </w:tcPr>
          <w:p w14:paraId="7F9ABED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լուսապատճենահանող սարքերի տոներ</w:t>
            </w:r>
          </w:p>
        </w:tc>
        <w:tc>
          <w:tcPr>
            <w:tcW w:w="9061" w:type="dxa"/>
            <w:vAlign w:val="center"/>
          </w:tcPr>
          <w:p w14:paraId="6E980AF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Տոներ լազերային սև</w:t>
            </w:r>
          </w:p>
          <w:p w14:paraId="59EA271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Համատեղելի քարտրիջներ - Q2612A, Q2612X, CF283X, CF283A, CE285A, CE285X, CE278A, CB435A, CB436A, FX-10, FX-703, FX-706, FX-712, FX-713, FX-725, FX-737, FX-728, FX-726</w:t>
            </w:r>
          </w:p>
          <w:p w14:paraId="06EB349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1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կգ շշերով</w:t>
            </w:r>
          </w:p>
        </w:tc>
      </w:tr>
      <w:tr w:rsidR="005807B2" w:rsidRPr="008E630A" w14:paraId="37822E68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0B193DE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782A5A2" w14:textId="0F1BED19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748A2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30121460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/4</w:t>
            </w:r>
          </w:p>
        </w:tc>
        <w:tc>
          <w:tcPr>
            <w:tcW w:w="3686" w:type="dxa"/>
            <w:vAlign w:val="center"/>
          </w:tcPr>
          <w:p w14:paraId="0A19069B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տոներային քարտրիջներ</w:t>
            </w:r>
          </w:p>
        </w:tc>
        <w:tc>
          <w:tcPr>
            <w:tcW w:w="9061" w:type="dxa"/>
            <w:vAlign w:val="center"/>
          </w:tcPr>
          <w:p w14:paraId="7D1F181C" w14:textId="552DF8A6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Քարթրիջ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Q2612A (HP 12A)</w:t>
            </w:r>
          </w:p>
          <w:p w14:paraId="2CECE608" w14:textId="5FA8DF0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Տպման ռեսուրս – մոտ 2000 էջ</w:t>
            </w:r>
          </w:p>
          <w:p w14:paraId="17417E2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Տպման տեսակը՝ լազերային</w:t>
            </w:r>
          </w:p>
          <w:p w14:paraId="4690547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Տպիչների համատեղելիություն –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HP LaserJet 1010 / 1020 / 1022 / M1005</w:t>
            </w:r>
          </w:p>
        </w:tc>
      </w:tr>
      <w:tr w:rsidR="005807B2" w:rsidRPr="008E630A" w14:paraId="19C6C02F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83B1FC7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F3EE086" w14:textId="2E9A625F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30121460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/2</w:t>
            </w:r>
          </w:p>
        </w:tc>
        <w:tc>
          <w:tcPr>
            <w:tcW w:w="3686" w:type="dxa"/>
            <w:vAlign w:val="center"/>
          </w:tcPr>
          <w:p w14:paraId="1A38363F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տոներային քարտրիջներ</w:t>
            </w:r>
          </w:p>
        </w:tc>
        <w:tc>
          <w:tcPr>
            <w:tcW w:w="9061" w:type="dxa"/>
            <w:vAlign w:val="center"/>
          </w:tcPr>
          <w:p w14:paraId="7985BFE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Քարթրիջ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 xml:space="preserve"> CF226A (HP 26A)</w:t>
            </w:r>
          </w:p>
          <w:p w14:paraId="1B1F5FB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Տպման տեսակը՝ լազերային</w:t>
            </w:r>
          </w:p>
          <w:p w14:paraId="1DA82A9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Ռեսուրս  3100 էջ:</w:t>
            </w:r>
          </w:p>
          <w:p w14:paraId="5776389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 xml:space="preserve">Համատեղելի տպիչներ 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HP LaserJet Pro M402 / M426 սերիաներ</w:t>
            </w:r>
          </w:p>
        </w:tc>
      </w:tr>
      <w:tr w:rsidR="005807B2" w:rsidRPr="008E630A" w14:paraId="5523CFAE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8C79806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C200CED" w14:textId="295E9784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30121460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/3</w:t>
            </w:r>
          </w:p>
        </w:tc>
        <w:tc>
          <w:tcPr>
            <w:tcW w:w="3686" w:type="dxa"/>
            <w:vAlign w:val="center"/>
          </w:tcPr>
          <w:p w14:paraId="149CA58F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տոներային քարտրիջներ</w:t>
            </w:r>
          </w:p>
        </w:tc>
        <w:tc>
          <w:tcPr>
            <w:tcW w:w="9061" w:type="dxa"/>
            <w:vAlign w:val="center"/>
          </w:tcPr>
          <w:p w14:paraId="5888210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Քարթրիջ CE278A / 78A</w:t>
            </w:r>
          </w:p>
          <w:p w14:paraId="7968380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Տպման տեսակը՝ լազերային</w:t>
            </w:r>
          </w:p>
          <w:p w14:paraId="2E3B262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Ռեսուրս  2100 էջ:</w:t>
            </w:r>
          </w:p>
          <w:p w14:paraId="2E32D745" w14:textId="77777777" w:rsidR="005807B2" w:rsidRPr="008E630A" w:rsidRDefault="005807B2" w:rsidP="005807B2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Համատեղելի տպիչներ   HP LaserJet Pro P1606dn , M1536dnf ,</w:t>
            </w:r>
          </w:p>
          <w:p w14:paraId="6F7941A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M1530 series</w:t>
            </w:r>
          </w:p>
        </w:tc>
      </w:tr>
      <w:tr w:rsidR="005807B2" w:rsidRPr="008E630A" w14:paraId="18C20BDE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9E3388D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CFD5A1A" w14:textId="43A077FA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32411160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/5</w:t>
            </w:r>
          </w:p>
        </w:tc>
        <w:tc>
          <w:tcPr>
            <w:tcW w:w="3686" w:type="dxa"/>
            <w:vAlign w:val="center"/>
          </w:tcPr>
          <w:p w14:paraId="1E769255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ցանցային երթուղագծիչներ</w:t>
            </w:r>
          </w:p>
        </w:tc>
        <w:tc>
          <w:tcPr>
            <w:tcW w:w="9061" w:type="dxa"/>
            <w:vAlign w:val="center"/>
          </w:tcPr>
          <w:p w14:paraId="45D87629" w14:textId="6C8127DF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Wi-Fi ստանդարտ՝ Wi-Fi 5</w:t>
            </w:r>
          </w:p>
          <w:p w14:paraId="1C39CDFA" w14:textId="31E37A6B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Հաճախականություն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2.4 GHz + 5 GHz</w:t>
            </w:r>
          </w:p>
          <w:p w14:paraId="709FA371" w14:textId="7EDC1DA1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Արագություն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</w:t>
            </w:r>
          </w:p>
          <w:p w14:paraId="374E2C06" w14:textId="5D69A39F" w:rsidR="005807B2" w:rsidRPr="008E630A" w:rsidRDefault="005807B2" w:rsidP="005807B2">
            <w:pPr>
              <w:pStyle w:val="ListParagraph"/>
              <w:numPr>
                <w:ilvl w:val="1"/>
                <w:numId w:val="9"/>
              </w:num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GHz՝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600 Mbps</w:t>
            </w:r>
          </w:p>
          <w:p w14:paraId="4CFBB354" w14:textId="5BDFB471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5 GHz՝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1300 Mbps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Պրոցեսոր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՝ 1.5 GHz (3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միջուկ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</w:p>
          <w:p w14:paraId="6F1B6C7D" w14:textId="301A476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Պորտեր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1× WAN + 4× LAN (Gigabit)</w:t>
            </w:r>
          </w:p>
          <w:p w14:paraId="0A1DE27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Աշխատանքային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ռեժիմներ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Router / Access Point / Extender</w:t>
            </w:r>
          </w:p>
        </w:tc>
      </w:tr>
      <w:tr w:rsidR="005807B2" w:rsidRPr="008E630A" w14:paraId="00BA0D70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74E09C7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7DA1818" w14:textId="4C317A9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32421300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44DB33C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ցանցային բաժանարար</w:t>
            </w:r>
          </w:p>
        </w:tc>
        <w:tc>
          <w:tcPr>
            <w:tcW w:w="9061" w:type="dxa"/>
            <w:vAlign w:val="center"/>
          </w:tcPr>
          <w:p w14:paraId="285E11B7" w14:textId="7B328AB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Պորտեր՝ 8 × RJ45</w:t>
            </w:r>
          </w:p>
          <w:p w14:paraId="3BDA6AB4" w14:textId="5D008D2F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Արագություն՝ 10/100/1000 Mbps (1 Gb/s)</w:t>
            </w:r>
          </w:p>
          <w:p w14:paraId="453C5155" w14:textId="793523E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Switching capacity՝ ~16 Gbps</w:t>
            </w:r>
          </w:p>
          <w:p w14:paraId="360910D5" w14:textId="06AF6156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Տեսակ՝ unmanaged (առանց կարգավորման)</w:t>
            </w:r>
          </w:p>
          <w:p w14:paraId="14D784E3" w14:textId="1135E30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Միացում՝ Plug &amp; Play</w:t>
            </w:r>
          </w:p>
          <w:p w14:paraId="2B11B33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Ստանդարտներ՝ IEEE 802.3 / 802.3u / 802.3ab</w:t>
            </w:r>
          </w:p>
        </w:tc>
      </w:tr>
      <w:tr w:rsidR="005807B2" w:rsidRPr="008E630A" w14:paraId="3B453E07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CA23CE1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706709B" w14:textId="7C7B7A9E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32421300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/3</w:t>
            </w:r>
          </w:p>
        </w:tc>
        <w:tc>
          <w:tcPr>
            <w:tcW w:w="3686" w:type="dxa"/>
            <w:vAlign w:val="center"/>
          </w:tcPr>
          <w:p w14:paraId="4D1AF334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ցանցային բաժանարար</w:t>
            </w:r>
          </w:p>
        </w:tc>
        <w:tc>
          <w:tcPr>
            <w:tcW w:w="9061" w:type="dxa"/>
            <w:vAlign w:val="center"/>
          </w:tcPr>
          <w:p w14:paraId="1DF0E65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Ինտերֆեյս – 24 x Գիգաբիթ պորտ (Կառավարվող )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Հիշողություն – 8MB (64 Mbit)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Անցման առավելագույն հզորություն – 48 Gbps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Տվյալների փոխանցման արագություն – 35.712 Mpps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Կորպուս՝ rack-mount (19”)</w:t>
            </w:r>
          </w:p>
        </w:tc>
      </w:tr>
      <w:tr w:rsidR="005807B2" w:rsidRPr="008E630A" w14:paraId="18B24C21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A69621D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7E5EEFD" w14:textId="52E4E2D1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32421300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/4</w:t>
            </w:r>
          </w:p>
        </w:tc>
        <w:tc>
          <w:tcPr>
            <w:tcW w:w="3686" w:type="dxa"/>
            <w:vAlign w:val="center"/>
          </w:tcPr>
          <w:p w14:paraId="7B0E54CC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ցանցային բաժանարար</w:t>
            </w:r>
          </w:p>
        </w:tc>
        <w:tc>
          <w:tcPr>
            <w:tcW w:w="9061" w:type="dxa"/>
            <w:vAlign w:val="center"/>
          </w:tcPr>
          <w:p w14:paraId="6FD7FDB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 պորտ չկառավարվող գիգաբիթ բաժանարար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16 × RJ-45 10/100/1000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Պորտ – 1-14: 14 × RJ-45 10/100/1000 Mbps , 15-16: 2 × RJ-45 10/100/1000 Mbps (uplink)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Թողունակություն – 32Gbps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br/>
              <w:t>Երաշխիք – 12 ամիս</w:t>
            </w:r>
          </w:p>
        </w:tc>
      </w:tr>
      <w:tr w:rsidR="005807B2" w:rsidRPr="008E630A" w14:paraId="4AFE3F3C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0B1F5087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B6109E8" w14:textId="3666AA8A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56241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30237112</w:t>
            </w:r>
            <w:r w:rsidRPr="0056241A"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64C5F254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սնուցման բլոկ</w:t>
            </w:r>
          </w:p>
        </w:tc>
        <w:tc>
          <w:tcPr>
            <w:tcW w:w="9061" w:type="dxa"/>
            <w:vAlign w:val="center"/>
          </w:tcPr>
          <w:p w14:paraId="18EE73A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Հզորություն – 500W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Մուտքային հզորություն – 200-240V 50/60Hz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Մայրական սալիկի միակցիչի տեսակը – 20+4 pin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Պրոցեսորի միակցիչների քանակը 4+4 pin -1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PCI-E-ի միակցիչների քանակը 6+2 pin – 2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SATA միակցիչների քանակը 15 pin – 2</w:t>
            </w:r>
          </w:p>
        </w:tc>
      </w:tr>
      <w:tr w:rsidR="005807B2" w:rsidRPr="008E630A" w14:paraId="1D23B1D7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6CCD0BE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A70CABC" w14:textId="4998BAD8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56241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30237113</w:t>
            </w:r>
            <w:r w:rsidRPr="0056241A"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641E7399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կոնեկտոր (կցորդներ)</w:t>
            </w:r>
          </w:p>
        </w:tc>
        <w:tc>
          <w:tcPr>
            <w:tcW w:w="9061" w:type="dxa"/>
            <w:vAlign w:val="center"/>
          </w:tcPr>
          <w:p w14:paraId="7F45A49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Միակցիչի տեսակը՝ RJ11/6P4C</w:t>
            </w:r>
          </w:p>
          <w:p w14:paraId="2DC870A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Հաղորդավարի տրամագիծը՝ 24-26 AWG (0,51-0,40 մմ)</w:t>
            </w:r>
          </w:p>
          <w:p w14:paraId="7D958B7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թափանցիկ պոլիկարբոնատ</w:t>
            </w:r>
          </w:p>
        </w:tc>
      </w:tr>
      <w:tr w:rsidR="005807B2" w:rsidRPr="008E630A" w14:paraId="1636CD9F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D6A45B1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100872B" w14:textId="7FD2F8B9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30237113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/3</w:t>
            </w:r>
          </w:p>
        </w:tc>
        <w:tc>
          <w:tcPr>
            <w:tcW w:w="3686" w:type="dxa"/>
            <w:vAlign w:val="center"/>
          </w:tcPr>
          <w:p w14:paraId="3C4E5DCE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կոնեկտոր (կցորդներ)</w:t>
            </w:r>
          </w:p>
        </w:tc>
        <w:tc>
          <w:tcPr>
            <w:tcW w:w="9061" w:type="dxa"/>
            <w:vAlign w:val="center"/>
          </w:tcPr>
          <w:p w14:paraId="257171F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Style w:val="Strong"/>
                <w:rFonts w:ascii="GHEA Grapalat" w:hAnsi="GHEA Grapalat"/>
                <w:lang w:val="hy-AM"/>
              </w:rPr>
              <w:t>Տեսակ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՝ RJ45 Ethernet միակցիչ</w:t>
            </w:r>
          </w:p>
          <w:p w14:paraId="0C2CF6AE" w14:textId="5B527122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Արագություն՝ մինչև 1 Gb/s (Gigabit Ethernet)</w:t>
            </w:r>
          </w:p>
          <w:p w14:paraId="340039AB" w14:textId="04CB020B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Համատեղելիություն՝ Cat6 / Cat5e մալուխներ</w:t>
            </w:r>
          </w:p>
          <w:p w14:paraId="07B1216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Լարերի չափ (AWG)՝ 23–26 AWG</w:t>
            </w:r>
          </w:p>
        </w:tc>
      </w:tr>
      <w:tr w:rsidR="005807B2" w:rsidRPr="005807B2" w14:paraId="22A35A43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F7B1105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F48D8DD" w14:textId="299937B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30236110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68B46D4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օպերատիվ հիշողություն (ram)  </w:t>
            </w:r>
          </w:p>
        </w:tc>
        <w:tc>
          <w:tcPr>
            <w:tcW w:w="9061" w:type="dxa"/>
            <w:vAlign w:val="center"/>
          </w:tcPr>
          <w:p w14:paraId="6CD1123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Օպերատիվ հիշողություն DDR3 4GB 1333/1600 MHz</w:t>
            </w:r>
          </w:p>
        </w:tc>
      </w:tr>
      <w:tr w:rsidR="005807B2" w:rsidRPr="005807B2" w14:paraId="41FBC242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FCA888A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7E50BEC" w14:textId="41AFA7DA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30236110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/3</w:t>
            </w:r>
          </w:p>
        </w:tc>
        <w:tc>
          <w:tcPr>
            <w:tcW w:w="3686" w:type="dxa"/>
            <w:vAlign w:val="center"/>
          </w:tcPr>
          <w:p w14:paraId="390724E4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օպերատիվ հիշողություն (ram)  </w:t>
            </w:r>
          </w:p>
        </w:tc>
        <w:tc>
          <w:tcPr>
            <w:tcW w:w="9061" w:type="dxa"/>
            <w:vAlign w:val="center"/>
          </w:tcPr>
          <w:p w14:paraId="621F159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Օպերատիվ հիշողություն DDR4 8GB 2400/2666/3200 MHz</w:t>
            </w:r>
          </w:p>
        </w:tc>
      </w:tr>
      <w:tr w:rsidR="005807B2" w:rsidRPr="008E630A" w14:paraId="7F1C0099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25828AD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B1D78B9" w14:textId="153D29F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30236100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74AD1F0E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համակարգչի հիշողությունը մեծացնող սարքեր</w:t>
            </w:r>
          </w:p>
        </w:tc>
        <w:tc>
          <w:tcPr>
            <w:tcW w:w="9061" w:type="dxa"/>
            <w:vAlign w:val="center"/>
          </w:tcPr>
          <w:p w14:paraId="308D51B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SSD կուտակիչ 240 GB Տեսակը` Ներքին Հիշողությունը` 240 GB, Ֆորմ ֆակտորը` 2.5 ''</w:t>
            </w:r>
          </w:p>
          <w:p w14:paraId="388506F1" w14:textId="7B1A078E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Կարդալու արագությունը` 560 MB/s</w:t>
            </w:r>
          </w:p>
          <w:p w14:paraId="62681222" w14:textId="30A0CF31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Գրելու արագությունը` 530 MB/s</w:t>
            </w:r>
          </w:p>
          <w:p w14:paraId="4D8C803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Calibri" w:hAnsi="GHEA Grapalat" w:cs="Calibri"/>
                <w:sz w:val="20"/>
                <w:szCs w:val="20"/>
              </w:rPr>
              <w:lastRenderedPageBreak/>
              <w:t>Հիշողության</w:t>
            </w:r>
            <w:proofErr w:type="spellEnd"/>
            <w:r w:rsidRPr="008E630A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Calibri" w:hAnsi="GHEA Grapalat" w:cs="Calibri"/>
                <w:sz w:val="20"/>
                <w:szCs w:val="20"/>
              </w:rPr>
              <w:t>տեսակը</w:t>
            </w:r>
            <w:proofErr w:type="spellEnd"/>
            <w:r w:rsidRPr="008E630A">
              <w:rPr>
                <w:rFonts w:ascii="GHEA Grapalat" w:eastAsia="Calibri" w:hAnsi="GHEA Grapalat" w:cs="Calibri"/>
                <w:sz w:val="20"/>
                <w:szCs w:val="20"/>
              </w:rPr>
              <w:t>` MLC</w:t>
            </w:r>
          </w:p>
        </w:tc>
      </w:tr>
      <w:tr w:rsidR="005807B2" w:rsidRPr="008E630A" w14:paraId="151E2BA3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04FE983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4BE3136" w14:textId="2E6EDC4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30237115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4F72D0BD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սատա տվյալների լար</w:t>
            </w:r>
          </w:p>
        </w:tc>
        <w:tc>
          <w:tcPr>
            <w:tcW w:w="9061" w:type="dxa"/>
            <w:vAlign w:val="center"/>
          </w:tcPr>
          <w:p w14:paraId="02BEC0A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Լարի երկարություն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ab/>
              <w:t>30 cm</w:t>
            </w:r>
          </w:p>
          <w:p w14:paraId="6AF0650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Միացման ինտերֆեյս SATA-III</w:t>
            </w:r>
          </w:p>
        </w:tc>
      </w:tr>
      <w:tr w:rsidR="005807B2" w:rsidRPr="008E630A" w14:paraId="3E15E3C3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17CCCE1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BCCA435" w14:textId="3FD1B831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30237300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24C4889B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համակարգիչների նյութեր</w:t>
            </w:r>
          </w:p>
        </w:tc>
        <w:tc>
          <w:tcPr>
            <w:tcW w:w="9061" w:type="dxa"/>
            <w:vAlign w:val="center"/>
          </w:tcPr>
          <w:p w14:paraId="22B965D2" w14:textId="77777777" w:rsidR="005807B2" w:rsidRPr="008E630A" w:rsidRDefault="005807B2" w:rsidP="005807B2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Ջերմային հաղորդունակություն (W / mK) 5.6 Վտ / ք</w:t>
            </w:r>
          </w:p>
          <w:p w14:paraId="3D83F604" w14:textId="77777777" w:rsidR="005807B2" w:rsidRPr="008E630A" w:rsidRDefault="005807B2" w:rsidP="005807B2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քաշ (գրամ) 20 գ</w:t>
            </w:r>
          </w:p>
          <w:p w14:paraId="0A81D14C" w14:textId="77777777" w:rsidR="005807B2" w:rsidRPr="008E630A" w:rsidRDefault="005807B2" w:rsidP="005807B2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փաթեթավորում ներարկիչով յուրաքանչյուրը 4 գր</w:t>
            </w:r>
            <w:r w:rsidRPr="008E630A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․</w:t>
            </w:r>
          </w:p>
          <w:p w14:paraId="3146FBEB" w14:textId="77777777" w:rsidR="005807B2" w:rsidRPr="008E630A" w:rsidRDefault="005807B2" w:rsidP="005807B2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Առավելագույն աշխատանքային ջերմաստիճանը + 150 աստիճան C</w:t>
            </w:r>
          </w:p>
          <w:p w14:paraId="0B3B3FC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Ամբողջական հավաքածու ներարկիչով</w:t>
            </w:r>
          </w:p>
        </w:tc>
      </w:tr>
      <w:tr w:rsidR="005807B2" w:rsidRPr="008E630A" w14:paraId="78AF3233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8CF8B53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D20E709" w14:textId="268549CF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724C3615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միացման մալուխներ</w:t>
            </w:r>
          </w:p>
        </w:tc>
        <w:tc>
          <w:tcPr>
            <w:tcW w:w="9061" w:type="dxa"/>
            <w:vAlign w:val="center"/>
          </w:tcPr>
          <w:p w14:paraId="70C3C08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VGA լար, նախատեսված է մոնիտորը համակարգչին միացնելու համար</w:t>
            </w:r>
          </w:p>
          <w:p w14:paraId="20BE19D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Երկարությունը 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15 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</w:t>
            </w:r>
          </w:p>
          <w:p w14:paraId="37F13CD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Ազդանշանի ուժեղացուցիչով</w:t>
            </w:r>
          </w:p>
        </w:tc>
      </w:tr>
      <w:tr w:rsidR="005807B2" w:rsidRPr="008E630A" w14:paraId="77AC9AD0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425CBA8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902D30E" w14:textId="150EDA13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/3</w:t>
            </w:r>
          </w:p>
        </w:tc>
        <w:tc>
          <w:tcPr>
            <w:tcW w:w="3686" w:type="dxa"/>
            <w:vAlign w:val="center"/>
          </w:tcPr>
          <w:p w14:paraId="2C67B700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միացման մալուխներ</w:t>
            </w:r>
          </w:p>
        </w:tc>
        <w:tc>
          <w:tcPr>
            <w:tcW w:w="9061" w:type="dxa"/>
            <w:vAlign w:val="center"/>
          </w:tcPr>
          <w:p w14:paraId="21E43898" w14:textId="2439675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Տեսակ: HDMI A </w:t>
            </w:r>
            <w:r w:rsidRPr="008E630A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⟶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HDMI A</w:t>
            </w:r>
          </w:p>
          <w:p w14:paraId="4B5BDE88" w14:textId="493E349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Արագություն / լուծաչափ: մինչև Full HD 1080p, որոշ մոդելներ՝ 4K 60</w:t>
            </w:r>
            <w:r w:rsidRPr="008E630A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Hz</w:t>
            </w:r>
          </w:p>
          <w:p w14:paraId="1E74F3E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Աուդիո: թվային միաժամանակ փոխանցում</w:t>
            </w:r>
          </w:p>
          <w:p w14:paraId="07BDBF5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Երկարությունը 10 մ</w:t>
            </w:r>
          </w:p>
        </w:tc>
      </w:tr>
      <w:tr w:rsidR="005807B2" w:rsidRPr="008E630A" w14:paraId="72B47310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33BC0D35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053769B" w14:textId="63162D11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31442100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/3</w:t>
            </w:r>
          </w:p>
        </w:tc>
        <w:tc>
          <w:tcPr>
            <w:tcW w:w="3686" w:type="dxa"/>
            <w:vAlign w:val="center"/>
          </w:tcPr>
          <w:p w14:paraId="2CF9F5AC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կուտակիչ մարտկոցներ</w:t>
            </w:r>
          </w:p>
        </w:tc>
        <w:tc>
          <w:tcPr>
            <w:tcW w:w="9061" w:type="dxa"/>
            <w:vAlign w:val="center"/>
          </w:tcPr>
          <w:p w14:paraId="0C528767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Մարտկոցի հզորությունը-12v 7ah</w:t>
            </w:r>
          </w:p>
          <w:p w14:paraId="55212B9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Մարտկոցի տեսակը-կապարաթթվային մարտկոց</w:t>
            </w:r>
          </w:p>
          <w:p w14:paraId="74915FD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Օգտագործում-UPS</w:t>
            </w:r>
          </w:p>
        </w:tc>
      </w:tr>
      <w:tr w:rsidR="005807B2" w:rsidRPr="008E630A" w14:paraId="314674AA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0FAF0F6C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9EF5735" w14:textId="77EA486E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30237460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7DF17633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համակարգչային ստեղնաշարեր</w:t>
            </w:r>
          </w:p>
        </w:tc>
        <w:tc>
          <w:tcPr>
            <w:tcW w:w="9061" w:type="dxa"/>
            <w:vAlign w:val="center"/>
          </w:tcPr>
          <w:p w14:paraId="33507C9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USB ստեղնաշար 104 ստեղներ,</w:t>
            </w:r>
          </w:p>
          <w:p w14:paraId="31C85C4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Մալուխի երկարությունը: 1.5 մ</w:t>
            </w:r>
          </w:p>
          <w:p w14:paraId="6E89358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Գույնը սև</w:t>
            </w:r>
          </w:p>
        </w:tc>
      </w:tr>
      <w:tr w:rsidR="005807B2" w:rsidRPr="008E630A" w14:paraId="4D91EC59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6F6634A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54BFD4D" w14:textId="2CCCDFAD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FC2BE0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30237412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2F4150B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մկնիկ, համակարգչային, անլար</w:t>
            </w:r>
          </w:p>
        </w:tc>
        <w:tc>
          <w:tcPr>
            <w:tcW w:w="9061" w:type="dxa"/>
            <w:vAlign w:val="center"/>
          </w:tcPr>
          <w:p w14:paraId="77C2128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USB մկնիկ</w:t>
            </w:r>
          </w:p>
          <w:p w14:paraId="6B4CEE8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Լարը երկարությունը առնվազն 150 սմ</w:t>
            </w:r>
          </w:p>
          <w:p w14:paraId="01668649" w14:textId="727489B3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Կոճակների քանակը ՝ 3</w:t>
            </w:r>
          </w:p>
          <w:p w14:paraId="553A53A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Գույնը սև</w:t>
            </w:r>
          </w:p>
        </w:tc>
      </w:tr>
      <w:tr w:rsidR="005807B2" w:rsidRPr="008E630A" w14:paraId="75F4D3ED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224F4C9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0ECFB6C9" w14:textId="06D7855B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FC2BE0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44192611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51A408EC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մեխ մալուխը պատին ամրացնելու համար</w:t>
            </w:r>
          </w:p>
        </w:tc>
        <w:tc>
          <w:tcPr>
            <w:tcW w:w="9061" w:type="dxa"/>
            <w:vAlign w:val="center"/>
          </w:tcPr>
          <w:p w14:paraId="1CF71FA7" w14:textId="7BD39A19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Պլաստիկ կլիպ + մետաղական ասեղ</w:t>
            </w:r>
          </w:p>
          <w:p w14:paraId="4F85FBF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Ամրացնում է մալուխները պատի կամ մակերեսի վրա</w:t>
            </w:r>
          </w:p>
        </w:tc>
      </w:tr>
      <w:tr w:rsidR="005807B2" w:rsidRPr="008E630A" w14:paraId="42640B4C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C732023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7A4AE10" w14:textId="1537F4ED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/8</w:t>
            </w:r>
          </w:p>
        </w:tc>
        <w:tc>
          <w:tcPr>
            <w:tcW w:w="3686" w:type="dxa"/>
            <w:vAlign w:val="center"/>
          </w:tcPr>
          <w:p w14:paraId="03B6835E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տեղեկությունների պահպանման կրիչներ</w:t>
            </w:r>
          </w:p>
        </w:tc>
        <w:tc>
          <w:tcPr>
            <w:tcW w:w="9061" w:type="dxa"/>
            <w:vAlign w:val="center"/>
          </w:tcPr>
          <w:p w14:paraId="0BDA61D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Հիշողության ծավալը 64 ԳԲ</w:t>
            </w:r>
          </w:p>
          <w:p w14:paraId="53E7A9B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Գրել/կարդալ  արագություն առավելագույնը 130 ՄԲ/վ</w:t>
            </w:r>
          </w:p>
          <w:p w14:paraId="796728B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ՄԻացման ինտերֆեյը  USB 3.0</w:t>
            </w:r>
          </w:p>
        </w:tc>
      </w:tr>
      <w:tr w:rsidR="005807B2" w:rsidRPr="008E630A" w14:paraId="467E2F49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312455E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EFBEA0F" w14:textId="2873219C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/4</w:t>
            </w:r>
          </w:p>
        </w:tc>
        <w:tc>
          <w:tcPr>
            <w:tcW w:w="3686" w:type="dxa"/>
            <w:vAlign w:val="center"/>
          </w:tcPr>
          <w:p w14:paraId="614F232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միացման մալուխներ</w:t>
            </w:r>
          </w:p>
        </w:tc>
        <w:tc>
          <w:tcPr>
            <w:tcW w:w="9061" w:type="dxa"/>
            <w:vAlign w:val="center"/>
          </w:tcPr>
          <w:p w14:paraId="340489FA" w14:textId="7FCBBDD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Տեսակ՝ UTP</w:t>
            </w:r>
          </w:p>
          <w:p w14:paraId="2D2E0A7F" w14:textId="463FF98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Կատեգորիա՝ Cat6e (Gigabit Ethernet աջակցություն)</w:t>
            </w:r>
          </w:p>
          <w:p w14:paraId="5A557956" w14:textId="1F5501C5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Արագություն՝ մինչև 1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Gb/s, 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մինչև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250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MHz 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ազդանշան</w:t>
            </w:r>
          </w:p>
          <w:p w14:paraId="1C1CB1D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Օգտագործում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՝ LAN,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համակարգչային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ցանցեր</w:t>
            </w:r>
            <w:proofErr w:type="spellEnd"/>
          </w:p>
        </w:tc>
      </w:tr>
      <w:tr w:rsidR="005807B2" w:rsidRPr="008E630A" w14:paraId="3C09C499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27967029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15997F4" w14:textId="7B69416A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44311190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75275B48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փափուկ զոդանյութեր</w:t>
            </w:r>
          </w:p>
        </w:tc>
        <w:tc>
          <w:tcPr>
            <w:tcW w:w="9061" w:type="dxa"/>
            <w:vAlign w:val="center"/>
          </w:tcPr>
          <w:p w14:paraId="01E5CBBA" w14:textId="1B31A5DB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սոլդեր մետաղ (հալվող մալուխ,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օլոֆ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)</w:t>
            </w:r>
          </w:p>
          <w:p w14:paraId="67C547B4" w14:textId="58C7C170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դիամետր**՝ 0.8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մմ</w:t>
            </w:r>
          </w:p>
          <w:p w14:paraId="165CB9E2" w14:textId="0254DC9A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Քաշ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՝ 200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</w:rPr>
              <w:t>գ</w:t>
            </w:r>
          </w:p>
        </w:tc>
      </w:tr>
      <w:tr w:rsidR="005807B2" w:rsidRPr="008E630A" w14:paraId="2D4DE68E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5DC7FD68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C515C71" w14:textId="55AB53B2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44311170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385436D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եռակցման պարագաներ</w:t>
            </w:r>
          </w:p>
        </w:tc>
        <w:tc>
          <w:tcPr>
            <w:tcW w:w="9061" w:type="dxa"/>
            <w:vAlign w:val="center"/>
          </w:tcPr>
          <w:p w14:paraId="11C89D24" w14:textId="0C9FBD8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Տեսակ՝ պղնձե հյուսվածիկ</w:t>
            </w:r>
          </w:p>
          <w:p w14:paraId="5841290C" w14:textId="6737167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Չափ՝ 3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մմ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լայնություն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1.5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մ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երկարություն</w:t>
            </w:r>
          </w:p>
          <w:p w14:paraId="56D0895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Օգտագործում՝ սոլդեր մետաղի հեռացման համար</w:t>
            </w:r>
          </w:p>
        </w:tc>
      </w:tr>
      <w:tr w:rsidR="005807B2" w:rsidRPr="008E630A" w14:paraId="3E33D1B2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20929CB2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3921A9A" w14:textId="01FD2D1E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071359CB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էլեկտրական կոնդենսատորներ</w:t>
            </w:r>
          </w:p>
        </w:tc>
        <w:tc>
          <w:tcPr>
            <w:tcW w:w="9061" w:type="dxa"/>
            <w:vAlign w:val="center"/>
          </w:tcPr>
          <w:p w14:paraId="0C687E0A" w14:textId="476516E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Տարողություն՝ 1000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</w:p>
          <w:p w14:paraId="1FB80F71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Մաքս. լարման սահման՝ 16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</w:tc>
      </w:tr>
      <w:tr w:rsidR="005807B2" w:rsidRPr="008E630A" w14:paraId="5146C781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65005D2C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A035413" w14:textId="0C5181D6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4CBD36BE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էլեկտրական կոնդենսատորներ</w:t>
            </w:r>
          </w:p>
        </w:tc>
        <w:tc>
          <w:tcPr>
            <w:tcW w:w="9061" w:type="dxa"/>
            <w:vAlign w:val="center"/>
          </w:tcPr>
          <w:p w14:paraId="11E9E8B3" w14:textId="0C2C845F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Տարողություն՝ 1500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</w:p>
          <w:p w14:paraId="5590CE0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Մաքս. լարման սահման՝ 16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</w:tc>
      </w:tr>
      <w:tr w:rsidR="005807B2" w:rsidRPr="008E630A" w14:paraId="28031294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23607CA0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799DB05" w14:textId="3614588D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 xml:space="preserve">/3 </w:t>
            </w:r>
          </w:p>
        </w:tc>
        <w:tc>
          <w:tcPr>
            <w:tcW w:w="3686" w:type="dxa"/>
            <w:vAlign w:val="center"/>
          </w:tcPr>
          <w:p w14:paraId="747420EF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էլեկտրական կոնդենսատորներ</w:t>
            </w:r>
          </w:p>
        </w:tc>
        <w:tc>
          <w:tcPr>
            <w:tcW w:w="9061" w:type="dxa"/>
            <w:vAlign w:val="center"/>
          </w:tcPr>
          <w:p w14:paraId="26207407" w14:textId="22DEEBEF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Տարողություն՝ 1000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</w:p>
          <w:p w14:paraId="460FE61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Մաքս. լարման սահման՝ 25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</w:tc>
      </w:tr>
      <w:tr w:rsidR="005807B2" w:rsidRPr="008E630A" w14:paraId="509905C9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8EC7AAE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32B208E" w14:textId="250D7950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/4</w:t>
            </w:r>
          </w:p>
        </w:tc>
        <w:tc>
          <w:tcPr>
            <w:tcW w:w="3686" w:type="dxa"/>
            <w:vAlign w:val="center"/>
          </w:tcPr>
          <w:p w14:paraId="688CBC0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էլեկտրական կոնդենսատորներ</w:t>
            </w:r>
          </w:p>
        </w:tc>
        <w:tc>
          <w:tcPr>
            <w:tcW w:w="9061" w:type="dxa"/>
            <w:vAlign w:val="center"/>
          </w:tcPr>
          <w:p w14:paraId="7A164D94" w14:textId="5D0DE4DF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Տարողություն՝ 330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</w:p>
          <w:p w14:paraId="44AB1C5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Մաքս. լարման սահման՝ 26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</w:tc>
      </w:tr>
      <w:tr w:rsidR="005807B2" w:rsidRPr="008E630A" w14:paraId="18AB1EDD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197FD028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76143BB" w14:textId="721C0305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/5</w:t>
            </w:r>
          </w:p>
        </w:tc>
        <w:tc>
          <w:tcPr>
            <w:tcW w:w="3686" w:type="dxa"/>
            <w:vAlign w:val="center"/>
          </w:tcPr>
          <w:p w14:paraId="4970356C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էլեկտրական կոնդենսատորներ</w:t>
            </w:r>
          </w:p>
        </w:tc>
        <w:tc>
          <w:tcPr>
            <w:tcW w:w="9061" w:type="dxa"/>
            <w:vAlign w:val="center"/>
          </w:tcPr>
          <w:p w14:paraId="70BE5DED" w14:textId="79122FE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Տարողություն՝ 680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</w:p>
          <w:p w14:paraId="52264A4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Մաքս. լարման սահման՝ 26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</w:tc>
      </w:tr>
      <w:tr w:rsidR="005807B2" w:rsidRPr="008E630A" w14:paraId="1DC05511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7CBBE0D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E46FAA6" w14:textId="7C882F25" w:rsidR="005807B2" w:rsidRPr="008E630A" w:rsidRDefault="005807B2" w:rsidP="008E630A">
            <w:pPr>
              <w:spacing w:after="0" w:line="240" w:lineRule="auto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30234300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640A8AF1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դատարկ սկավառակ, առանց տուփի, CD</w:t>
            </w:r>
          </w:p>
        </w:tc>
        <w:tc>
          <w:tcPr>
            <w:tcW w:w="9061" w:type="dxa"/>
            <w:vAlign w:val="center"/>
          </w:tcPr>
          <w:p w14:paraId="03813B30" w14:textId="49C58D09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Տեսակ: CD-R (մեկ անգամ գրելու համար)</w:t>
            </w:r>
          </w:p>
          <w:p w14:paraId="0FC848A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Հիշողություն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: ~700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</w:rPr>
              <w:t> </w:t>
            </w:r>
            <w:r w:rsidRPr="008E630A">
              <w:rPr>
                <w:rFonts w:ascii="GHEA Grapalat" w:eastAsia="Times New Roman" w:hAnsi="GHEA Grapalat" w:cs="GHEA Grapalat"/>
                <w:sz w:val="20"/>
                <w:szCs w:val="20"/>
              </w:rPr>
              <w:t>ՄԲ</w:t>
            </w:r>
          </w:p>
        </w:tc>
      </w:tr>
      <w:tr w:rsidR="005807B2" w:rsidRPr="008E630A" w14:paraId="152EC4C6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768C2E6F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ADE608A" w14:textId="15F87CB0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31211340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402A970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էլեկտրաէներգիայի հոսանքափոխարկիչ</w:t>
            </w:r>
          </w:p>
        </w:tc>
        <w:tc>
          <w:tcPr>
            <w:tcW w:w="9061" w:type="dxa"/>
            <w:vAlign w:val="center"/>
          </w:tcPr>
          <w:p w14:paraId="3CF0BBFD" w14:textId="3AC0688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Մուտք (Input): AC 125–250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  <w:p w14:paraId="7A68A795" w14:textId="0276460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Մաքս. հոսանք: 6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A</w:t>
            </w:r>
          </w:p>
          <w:p w14:paraId="1BF1F4B2" w14:textId="0E6A401C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Հզորություն: 500</w:t>
            </w:r>
            <w:r w:rsidRPr="008E630A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W</w:t>
            </w:r>
          </w:p>
          <w:p w14:paraId="2C4503FE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Տեսակ: հոսանքի փոխարկիչ / adapter, ԱՄՆ/Japan </w:t>
            </w:r>
            <w:r w:rsidRPr="008E630A">
              <w:rPr>
                <w:rFonts w:ascii="Courier New" w:eastAsia="Times New Roman" w:hAnsi="Courier New" w:cs="Courier New"/>
                <w:sz w:val="20"/>
                <w:szCs w:val="20"/>
                <w:lang w:val="hy-AM"/>
              </w:rPr>
              <w:t>→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EU plug</w:t>
            </w:r>
          </w:p>
        </w:tc>
      </w:tr>
      <w:tr w:rsidR="005807B2" w:rsidRPr="008E630A" w14:paraId="6EA37444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3E3F9368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806CE74" w14:textId="7BDD21A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/9</w:t>
            </w:r>
          </w:p>
        </w:tc>
        <w:tc>
          <w:tcPr>
            <w:tcW w:w="3686" w:type="dxa"/>
            <w:vAlign w:val="center"/>
          </w:tcPr>
          <w:p w14:paraId="282B1188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տեղեկությունների պահպանման կրիչներ</w:t>
            </w:r>
          </w:p>
        </w:tc>
        <w:tc>
          <w:tcPr>
            <w:tcW w:w="9061" w:type="dxa"/>
            <w:vAlign w:val="center"/>
          </w:tcPr>
          <w:p w14:paraId="174C5CA2" w14:textId="1D2A2E6B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 – արտաքին կոշտ սկավառակ (HDD)</w:t>
            </w:r>
          </w:p>
          <w:p w14:paraId="678A7E9A" w14:textId="76438AD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Տարողություն – 512 GB</w:t>
            </w:r>
          </w:p>
          <w:p w14:paraId="4727CC49" w14:textId="183287B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Միացում – USB 3.0</w:t>
            </w:r>
          </w:p>
          <w:p w14:paraId="5CD4ED66" w14:textId="658D4C1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Արագություն – մինչև ~5 Gbps ինտերֆեյս</w:t>
            </w:r>
          </w:p>
          <w:p w14:paraId="6FA45CEF" w14:textId="78AC518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Ֆորմ-ֆակտոր – 2.5" (դյուրակիր)</w:t>
            </w:r>
          </w:p>
          <w:p w14:paraId="0F8E38D5" w14:textId="05BFFBE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Սնուցում – USB-ից (առանձին սնուցում չի պահանջում)</w:t>
            </w:r>
          </w:p>
          <w:p w14:paraId="5E270E8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>Համատեղելիություն</w:t>
            </w:r>
            <w:proofErr w:type="spellEnd"/>
            <w:r w:rsidRPr="008E630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– Windows, macOS, Linux</w:t>
            </w:r>
          </w:p>
        </w:tc>
      </w:tr>
      <w:tr w:rsidR="005807B2" w:rsidRPr="008E630A" w14:paraId="68AC9F19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0FB04BD8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95A49C0" w14:textId="3C182831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44521230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/3</w:t>
            </w:r>
          </w:p>
        </w:tc>
        <w:tc>
          <w:tcPr>
            <w:tcW w:w="3686" w:type="dxa"/>
            <w:vAlign w:val="center"/>
          </w:tcPr>
          <w:p w14:paraId="17CC3201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ամրակներ</w:t>
            </w:r>
          </w:p>
        </w:tc>
        <w:tc>
          <w:tcPr>
            <w:tcW w:w="9061" w:type="dxa"/>
            <w:vAlign w:val="center"/>
          </w:tcPr>
          <w:p w14:paraId="0FA70F8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Մալուխների, լարերի ամրացման համար (սկոբա)</w:t>
            </w:r>
          </w:p>
        </w:tc>
      </w:tr>
      <w:tr w:rsidR="005807B2" w:rsidRPr="008E630A" w14:paraId="1CD77D25" w14:textId="77777777" w:rsidTr="005807B2">
        <w:trPr>
          <w:trHeight w:val="383"/>
        </w:trPr>
        <w:tc>
          <w:tcPr>
            <w:tcW w:w="524" w:type="dxa"/>
            <w:vAlign w:val="center"/>
          </w:tcPr>
          <w:p w14:paraId="416076D2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CBB2FFB" w14:textId="4E1550AE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44511280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242C73EC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մետաղալարերի սեղմակներ</w:t>
            </w:r>
          </w:p>
        </w:tc>
        <w:tc>
          <w:tcPr>
            <w:tcW w:w="9061" w:type="dxa"/>
            <w:vAlign w:val="center"/>
          </w:tcPr>
          <w:p w14:paraId="5867E00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Մալուխները կամ լարերը ամրացնելու, միավորելու համար</w:t>
            </w:r>
          </w:p>
        </w:tc>
      </w:tr>
      <w:tr w:rsidR="005807B2" w:rsidRPr="008E630A" w14:paraId="6AB93A70" w14:textId="77777777" w:rsidTr="005807B2">
        <w:trPr>
          <w:trHeight w:val="77"/>
        </w:trPr>
        <w:tc>
          <w:tcPr>
            <w:tcW w:w="524" w:type="dxa"/>
            <w:vAlign w:val="center"/>
          </w:tcPr>
          <w:p w14:paraId="11E8A8E5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5A4125D" w14:textId="7A662ACE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31651400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226143F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մեկուսիչ ժապավեններ</w:t>
            </w:r>
          </w:p>
        </w:tc>
        <w:tc>
          <w:tcPr>
            <w:tcW w:w="9061" w:type="dxa"/>
            <w:vAlign w:val="center"/>
          </w:tcPr>
          <w:p w14:paraId="08792DD4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Մալուխների մեկուսացում, պաշտպանություն կարճ միացումների և վնասվածքների դեմ</w:t>
            </w:r>
          </w:p>
        </w:tc>
      </w:tr>
      <w:tr w:rsidR="005807B2" w:rsidRPr="008E630A" w14:paraId="2D303DAE" w14:textId="77777777" w:rsidTr="005807B2">
        <w:trPr>
          <w:trHeight w:val="77"/>
        </w:trPr>
        <w:tc>
          <w:tcPr>
            <w:tcW w:w="524" w:type="dxa"/>
            <w:vAlign w:val="center"/>
          </w:tcPr>
          <w:p w14:paraId="5F03CD2D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FE3262B" w14:textId="596598FC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31684400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/4</w:t>
            </w:r>
          </w:p>
        </w:tc>
        <w:tc>
          <w:tcPr>
            <w:tcW w:w="3686" w:type="dxa"/>
            <w:vAlign w:val="center"/>
          </w:tcPr>
          <w:p w14:paraId="383C0BE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վարդակ</w:t>
            </w:r>
          </w:p>
        </w:tc>
        <w:tc>
          <w:tcPr>
            <w:tcW w:w="9061" w:type="dxa"/>
            <w:vAlign w:val="center"/>
          </w:tcPr>
          <w:p w14:paraId="72A14CF2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8E6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/>
                <w:sz w:val="20"/>
                <w:szCs w:val="20"/>
              </w:rPr>
              <w:t>բազմա</w:t>
            </w:r>
            <w:proofErr w:type="spellEnd"/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բնիկ</w:t>
            </w:r>
            <w:r w:rsidRPr="008E6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/>
                <w:sz w:val="20"/>
                <w:szCs w:val="20"/>
              </w:rPr>
              <w:t>վարդակ</w:t>
            </w:r>
            <w:proofErr w:type="spellEnd"/>
          </w:p>
        </w:tc>
      </w:tr>
      <w:tr w:rsidR="005807B2" w:rsidRPr="008E630A" w14:paraId="2D6C065E" w14:textId="77777777" w:rsidTr="005807B2">
        <w:trPr>
          <w:trHeight w:val="77"/>
        </w:trPr>
        <w:tc>
          <w:tcPr>
            <w:tcW w:w="524" w:type="dxa"/>
            <w:vAlign w:val="center"/>
          </w:tcPr>
          <w:p w14:paraId="2EBAFE60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6BD6B43" w14:textId="19A96A10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31221241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/7</w:t>
            </w:r>
          </w:p>
        </w:tc>
        <w:tc>
          <w:tcPr>
            <w:tcW w:w="3686" w:type="dxa"/>
            <w:vAlign w:val="center"/>
          </w:tcPr>
          <w:p w14:paraId="3BC8C0A2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դյուպել-պտուտակ</w:t>
            </w:r>
          </w:p>
        </w:tc>
        <w:tc>
          <w:tcPr>
            <w:tcW w:w="9061" w:type="dxa"/>
            <w:vAlign w:val="center"/>
          </w:tcPr>
          <w:p w14:paraId="1F92D1C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Դյուբել-պտուտակ</w:t>
            </w:r>
          </w:p>
          <w:p w14:paraId="5E86B1B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Տրամագիծ՝ 6մմ</w:t>
            </w:r>
          </w:p>
          <w:p w14:paraId="705C549A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Երկարություն՝ 30մմ</w:t>
            </w:r>
          </w:p>
        </w:tc>
      </w:tr>
      <w:tr w:rsidR="005807B2" w:rsidRPr="008E630A" w14:paraId="20772B3A" w14:textId="77777777" w:rsidTr="005807B2">
        <w:trPr>
          <w:trHeight w:val="77"/>
        </w:trPr>
        <w:tc>
          <w:tcPr>
            <w:tcW w:w="524" w:type="dxa"/>
            <w:vAlign w:val="center"/>
          </w:tcPr>
          <w:p w14:paraId="243D16B9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69D7120" w14:textId="7D8A4C4D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30211160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7109C21F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կենտրոնական պրոցեսորներ (cpu) կամ պրոցեսորներ</w:t>
            </w:r>
          </w:p>
        </w:tc>
        <w:tc>
          <w:tcPr>
            <w:tcW w:w="9061" w:type="dxa"/>
            <w:vAlign w:val="center"/>
          </w:tcPr>
          <w:p w14:paraId="1E6915E0" w14:textId="7777777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Պրոցեսոր i7 8700</w:t>
            </w:r>
          </w:p>
          <w:p w14:paraId="4078FA88" w14:textId="312FF416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հաճախականություն: 3.2</w:t>
            </w:r>
            <w:r w:rsidRPr="008E630A">
              <w:rPr>
                <w:rFonts w:ascii="Cambria Math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GHz base, մինչև 4.6</w:t>
            </w:r>
            <w:r w:rsidRPr="008E630A">
              <w:rPr>
                <w:rFonts w:ascii="Cambria Math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GHz Turbo Boost</w:t>
            </w:r>
          </w:p>
          <w:p w14:paraId="7C300A2B" w14:textId="17B3ACB0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E630A">
              <w:rPr>
                <w:rFonts w:ascii="GHEA Grapalat" w:hAnsi="GHEA Grapalat"/>
                <w:sz w:val="20"/>
                <w:szCs w:val="20"/>
              </w:rPr>
              <w:t>Cache: 12</w:t>
            </w:r>
            <w:r w:rsidRPr="008E630A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8E630A">
              <w:rPr>
                <w:rFonts w:ascii="GHEA Grapalat" w:hAnsi="GHEA Grapalat"/>
                <w:sz w:val="20"/>
                <w:szCs w:val="20"/>
              </w:rPr>
              <w:t xml:space="preserve">MB </w:t>
            </w:r>
            <w:proofErr w:type="spellStart"/>
            <w:r w:rsidRPr="008E630A">
              <w:rPr>
                <w:rFonts w:ascii="GHEA Grapalat" w:hAnsi="GHEA Grapalat"/>
                <w:sz w:val="20"/>
                <w:szCs w:val="20"/>
              </w:rPr>
              <w:t>SmartCache</w:t>
            </w:r>
            <w:proofErr w:type="spellEnd"/>
          </w:p>
          <w:p w14:paraId="5A0320D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E630A">
              <w:rPr>
                <w:rFonts w:ascii="GHEA Grapalat" w:hAnsi="GHEA Grapalat"/>
                <w:sz w:val="20"/>
                <w:szCs w:val="20"/>
              </w:rPr>
              <w:t>TDP: 65</w:t>
            </w:r>
            <w:r w:rsidRPr="008E630A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8E630A">
              <w:rPr>
                <w:rFonts w:ascii="GHEA Grapalat" w:hAnsi="GHEA Grapalat"/>
                <w:sz w:val="20"/>
                <w:szCs w:val="20"/>
              </w:rPr>
              <w:t>W</w:t>
            </w:r>
          </w:p>
          <w:p w14:paraId="451080E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hAnsi="GHEA Grapalat"/>
                <w:sz w:val="20"/>
                <w:szCs w:val="20"/>
              </w:rPr>
              <w:t>Սոկետ</w:t>
            </w:r>
            <w:proofErr w:type="spellEnd"/>
            <w:r w:rsidRPr="008E630A">
              <w:rPr>
                <w:rFonts w:ascii="GHEA Grapalat" w:hAnsi="GHEA Grapalat"/>
                <w:sz w:val="20"/>
                <w:szCs w:val="20"/>
              </w:rPr>
              <w:t>: LGA1151</w:t>
            </w:r>
          </w:p>
        </w:tc>
      </w:tr>
      <w:tr w:rsidR="005807B2" w:rsidRPr="008E630A" w14:paraId="797AADCB" w14:textId="77777777" w:rsidTr="005807B2">
        <w:trPr>
          <w:trHeight w:val="77"/>
        </w:trPr>
        <w:tc>
          <w:tcPr>
            <w:tcW w:w="524" w:type="dxa"/>
            <w:vAlign w:val="center"/>
          </w:tcPr>
          <w:p w14:paraId="16C20100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2BAD27EE" w14:textId="751D55AF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31321170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2CE1A184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էկրանացված մալուխներ</w:t>
            </w:r>
          </w:p>
        </w:tc>
        <w:tc>
          <w:tcPr>
            <w:tcW w:w="9061" w:type="dxa"/>
            <w:vAlign w:val="center"/>
          </w:tcPr>
          <w:p w14:paraId="66FE0670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</w:rPr>
              <w:t>CCTV Siamese Cable – RG59 (75</w:t>
            </w:r>
            <w:r w:rsidRPr="008E630A">
              <w:rPr>
                <w:rFonts w:ascii="Courier New" w:hAnsi="Courier New" w:cs="Courier New"/>
              </w:rPr>
              <w:t>Ω</w:t>
            </w:r>
            <w:r w:rsidRPr="008E630A">
              <w:rPr>
                <w:rFonts w:ascii="GHEA Grapalat" w:hAnsi="GHEA Grapalat"/>
              </w:rPr>
              <w:t>) + 2</w:t>
            </w:r>
            <w:r w:rsidRPr="008E630A">
              <w:rPr>
                <w:rFonts w:ascii="GHEA Grapalat" w:hAnsi="GHEA Grapalat" w:cs="GHEA Grapalat"/>
              </w:rPr>
              <w:t>×</w:t>
            </w:r>
            <w:r w:rsidRPr="008E630A">
              <w:rPr>
                <w:rFonts w:ascii="GHEA Grapalat" w:hAnsi="GHEA Grapalat"/>
              </w:rPr>
              <w:t>0.75 mm</w:t>
            </w:r>
            <w:r w:rsidRPr="008E630A">
              <w:rPr>
                <w:rFonts w:ascii="GHEA Grapalat" w:hAnsi="GHEA Grapalat" w:cs="GHEA Grapalat"/>
              </w:rPr>
              <w:t>²</w:t>
            </w:r>
            <w:r w:rsidRPr="008E630A">
              <w:rPr>
                <w:rFonts w:ascii="GHEA Grapalat" w:hAnsi="GHEA Grapalat"/>
              </w:rPr>
              <w:t xml:space="preserve"> power (combined cable)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լար (Power, 2×0.75</w:t>
            </w:r>
            <w:r w:rsidRPr="008E630A">
              <w:rPr>
                <w:rFonts w:ascii="Cambria Math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մմ²)</w:t>
            </w:r>
          </w:p>
        </w:tc>
      </w:tr>
      <w:tr w:rsidR="005807B2" w:rsidRPr="008E630A" w14:paraId="0052CC2C" w14:textId="77777777" w:rsidTr="005807B2">
        <w:trPr>
          <w:trHeight w:val="77"/>
        </w:trPr>
        <w:tc>
          <w:tcPr>
            <w:tcW w:w="524" w:type="dxa"/>
            <w:vAlign w:val="center"/>
          </w:tcPr>
          <w:p w14:paraId="726A4F49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73709E2D" w14:textId="4FA0CD86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D278AC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30237112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42710B86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սնուցման բլոկ</w:t>
            </w:r>
          </w:p>
        </w:tc>
        <w:tc>
          <w:tcPr>
            <w:tcW w:w="9061" w:type="dxa"/>
            <w:vAlign w:val="center"/>
          </w:tcPr>
          <w:p w14:paraId="05D3F22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Հոսանքի սնուցման աղբյուր CCTV տեսախցիկների միացման համար</w:t>
            </w:r>
          </w:p>
          <w:p w14:paraId="2EFE10F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12V 30A</w:t>
            </w:r>
          </w:p>
        </w:tc>
      </w:tr>
      <w:tr w:rsidR="005807B2" w:rsidRPr="008E630A" w14:paraId="6DE9BF0E" w14:textId="77777777" w:rsidTr="005807B2">
        <w:trPr>
          <w:trHeight w:val="77"/>
        </w:trPr>
        <w:tc>
          <w:tcPr>
            <w:tcW w:w="524" w:type="dxa"/>
            <w:vAlign w:val="center"/>
          </w:tcPr>
          <w:p w14:paraId="036F63B8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3513201" w14:textId="07D76409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30237113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/4</w:t>
            </w:r>
          </w:p>
        </w:tc>
        <w:tc>
          <w:tcPr>
            <w:tcW w:w="3686" w:type="dxa"/>
            <w:vAlign w:val="center"/>
          </w:tcPr>
          <w:p w14:paraId="3CF8465D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կոնեկտոր (կցորդներ)</w:t>
            </w:r>
          </w:p>
        </w:tc>
        <w:tc>
          <w:tcPr>
            <w:tcW w:w="9061" w:type="dxa"/>
            <w:vAlign w:val="center"/>
          </w:tcPr>
          <w:p w14:paraId="1BB023FF" w14:textId="62F4945B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Coaxial մալուխների միացում (RG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noBreakHyphen/>
              <w:t>59 / RG</w:t>
            </w: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noBreakHyphen/>
              <w:t>6)</w:t>
            </w:r>
          </w:p>
          <w:p w14:paraId="4F61A8AE" w14:textId="5BEC5EA5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Օգտագործվում է CCTV և վիդեո սարքերում</w:t>
            </w:r>
          </w:p>
        </w:tc>
      </w:tr>
      <w:tr w:rsidR="005807B2" w:rsidRPr="008E630A" w14:paraId="1AEFFB78" w14:textId="77777777" w:rsidTr="005807B2">
        <w:trPr>
          <w:trHeight w:val="77"/>
        </w:trPr>
        <w:tc>
          <w:tcPr>
            <w:tcW w:w="524" w:type="dxa"/>
            <w:vAlign w:val="center"/>
          </w:tcPr>
          <w:p w14:paraId="3B536429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09365E47" w14:textId="4E538D2E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30237113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/5</w:t>
            </w:r>
          </w:p>
        </w:tc>
        <w:tc>
          <w:tcPr>
            <w:tcW w:w="3686" w:type="dxa"/>
            <w:vAlign w:val="center"/>
          </w:tcPr>
          <w:p w14:paraId="05CB740E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կոնեկտոր (կցորդներ)</w:t>
            </w:r>
          </w:p>
        </w:tc>
        <w:tc>
          <w:tcPr>
            <w:tcW w:w="9061" w:type="dxa"/>
            <w:vAlign w:val="center"/>
          </w:tcPr>
          <w:p w14:paraId="693001A5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proofErr w:type="spellStart"/>
            <w:r w:rsidRPr="008E630A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8E6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/>
                <w:sz w:val="20"/>
                <w:szCs w:val="20"/>
              </w:rPr>
              <w:t>վարդակի</w:t>
            </w:r>
            <w:proofErr w:type="spellEnd"/>
            <w:r w:rsidRPr="008E63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630A">
              <w:rPr>
                <w:rFonts w:ascii="GHEA Grapalat" w:hAnsi="GHEA Grapalat"/>
                <w:sz w:val="20"/>
                <w:szCs w:val="20"/>
              </w:rPr>
              <w:t>միակցիչ</w:t>
            </w:r>
            <w:proofErr w:type="spellEnd"/>
          </w:p>
          <w:p w14:paraId="71BBF87F" w14:textId="15F7B5E3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220-240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V</w:t>
            </w:r>
          </w:p>
        </w:tc>
      </w:tr>
      <w:tr w:rsidR="005807B2" w:rsidRPr="008E630A" w14:paraId="0E32E0A0" w14:textId="77777777" w:rsidTr="005807B2">
        <w:trPr>
          <w:trHeight w:val="77"/>
        </w:trPr>
        <w:tc>
          <w:tcPr>
            <w:tcW w:w="524" w:type="dxa"/>
            <w:vAlign w:val="center"/>
          </w:tcPr>
          <w:p w14:paraId="038EF860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1EDB1CD2" w14:textId="3FDBBD6A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44611400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56ED62A1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արկղեր</w:t>
            </w:r>
          </w:p>
        </w:tc>
        <w:tc>
          <w:tcPr>
            <w:tcW w:w="9061" w:type="dxa"/>
            <w:vAlign w:val="center"/>
          </w:tcPr>
          <w:p w14:paraId="6BED991F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  <w:sz w:val="20"/>
                <w:szCs w:val="20"/>
                <w:lang w:val="hy-AM"/>
              </w:rPr>
              <w:t>Պլաստմասե հերմետիկ տուփ 120 X 120 X 60մմ</w:t>
            </w:r>
          </w:p>
        </w:tc>
      </w:tr>
      <w:tr w:rsidR="005807B2" w:rsidRPr="008E630A" w14:paraId="4E18947C" w14:textId="77777777" w:rsidTr="005807B2">
        <w:trPr>
          <w:trHeight w:val="77"/>
        </w:trPr>
        <w:tc>
          <w:tcPr>
            <w:tcW w:w="524" w:type="dxa"/>
            <w:vAlign w:val="center"/>
          </w:tcPr>
          <w:p w14:paraId="50E01A0A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4053C926" w14:textId="18D660C4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/5</w:t>
            </w:r>
          </w:p>
        </w:tc>
        <w:tc>
          <w:tcPr>
            <w:tcW w:w="3686" w:type="dxa"/>
            <w:vAlign w:val="center"/>
          </w:tcPr>
          <w:p w14:paraId="695896A3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միացման մալուխներ</w:t>
            </w:r>
          </w:p>
        </w:tc>
        <w:tc>
          <w:tcPr>
            <w:tcW w:w="9061" w:type="dxa"/>
            <w:vAlign w:val="center"/>
          </w:tcPr>
          <w:p w14:paraId="0697D145" w14:textId="5B09860D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Տեսակ: HDMI A </w:t>
            </w:r>
            <w:r w:rsidRPr="008E630A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⟶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HDMI A</w:t>
            </w:r>
          </w:p>
          <w:p w14:paraId="094406AE" w14:textId="1768909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Արագություն / լուծաչափ: մինչև Full HD 1080p, որոշ մոդելներ՝ 4K 60</w:t>
            </w:r>
            <w:r w:rsidRPr="008E630A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 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Hz</w:t>
            </w:r>
          </w:p>
          <w:p w14:paraId="11C1070C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Աուդիո: թվային միաժամանակ փոխանցում</w:t>
            </w:r>
          </w:p>
          <w:p w14:paraId="353815ED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Երկարությունը 10 մ</w:t>
            </w:r>
          </w:p>
          <w:p w14:paraId="43ADF24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VGA լար, նախատեսված է մոնիտորը համակարգչին միացնելու համար</w:t>
            </w:r>
          </w:p>
          <w:p w14:paraId="033444B8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Երկարությունը 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1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</w:rPr>
              <w:t>0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մ</w:t>
            </w:r>
          </w:p>
          <w:p w14:paraId="073CFFC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Ազդանշանի ուժեղացուցիչով</w:t>
            </w:r>
          </w:p>
        </w:tc>
      </w:tr>
      <w:tr w:rsidR="005807B2" w:rsidRPr="008E630A" w14:paraId="09981E3D" w14:textId="77777777" w:rsidTr="005807B2">
        <w:trPr>
          <w:trHeight w:val="77"/>
        </w:trPr>
        <w:tc>
          <w:tcPr>
            <w:tcW w:w="524" w:type="dxa"/>
            <w:vAlign w:val="center"/>
          </w:tcPr>
          <w:p w14:paraId="2005251A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006D17F0" w14:textId="1FD0B1EB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32421200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743BFC38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ցանցային բաղադրիչներ</w:t>
            </w:r>
          </w:p>
        </w:tc>
        <w:tc>
          <w:tcPr>
            <w:tcW w:w="9061" w:type="dxa"/>
            <w:vAlign w:val="center"/>
          </w:tcPr>
          <w:p w14:paraId="3C47ECBA" w14:textId="217FD1F7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RJ45 մուտք</w:t>
            </w:r>
          </w:p>
          <w:p w14:paraId="2E516EAB" w14:textId="3FA6B3CB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BNC ելք</w:t>
            </w:r>
          </w:p>
          <w:p w14:paraId="050F5A76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Համատեղելի է CCTV համակարգերի հետ</w:t>
            </w:r>
          </w:p>
        </w:tc>
      </w:tr>
      <w:tr w:rsidR="005807B2" w:rsidRPr="008E630A" w14:paraId="5E8BCBDD" w14:textId="77777777" w:rsidTr="005807B2">
        <w:trPr>
          <w:trHeight w:val="77"/>
        </w:trPr>
        <w:tc>
          <w:tcPr>
            <w:tcW w:w="524" w:type="dxa"/>
            <w:vAlign w:val="center"/>
          </w:tcPr>
          <w:p w14:paraId="2BCCB339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670459DC" w14:textId="3471D629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35121320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2CF84A0E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անվտանգության տեսախցիկներ</w:t>
            </w:r>
          </w:p>
        </w:tc>
        <w:tc>
          <w:tcPr>
            <w:tcW w:w="9061" w:type="dxa"/>
            <w:vAlign w:val="center"/>
          </w:tcPr>
          <w:p w14:paraId="4C3DBB99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Տեսախցիկ CCTV</w:t>
            </w:r>
          </w:p>
          <w:p w14:paraId="7752C57B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Max 30fps@1080P; HD and SD output switchable; 3.6 mm fixed lens, Max. IR length 30m, Smart IR IP67, DC12V</w:t>
            </w:r>
          </w:p>
        </w:tc>
      </w:tr>
      <w:tr w:rsidR="005807B2" w:rsidRPr="008E630A" w14:paraId="498EFFF0" w14:textId="77777777" w:rsidTr="005807B2">
        <w:trPr>
          <w:trHeight w:val="77"/>
        </w:trPr>
        <w:tc>
          <w:tcPr>
            <w:tcW w:w="524" w:type="dxa"/>
            <w:vAlign w:val="center"/>
          </w:tcPr>
          <w:p w14:paraId="3418BFE4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3486692B" w14:textId="244D938A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39541170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/1</w:t>
            </w:r>
          </w:p>
        </w:tc>
        <w:tc>
          <w:tcPr>
            <w:tcW w:w="3686" w:type="dxa"/>
            <w:vAlign w:val="center"/>
          </w:tcPr>
          <w:p w14:paraId="237D5A35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ճոպաններ</w:t>
            </w:r>
          </w:p>
        </w:tc>
        <w:tc>
          <w:tcPr>
            <w:tcW w:w="9061" w:type="dxa"/>
            <w:vAlign w:val="center"/>
          </w:tcPr>
          <w:p w14:paraId="1AFA76F4" w14:textId="7CA7A4B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 – պողպատյա ճոպան (steel wire rope)</w:t>
            </w:r>
          </w:p>
          <w:p w14:paraId="15B21E00" w14:textId="466802E3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Տրամագիծ – 6 մմ</w:t>
            </w:r>
          </w:p>
          <w:p w14:paraId="6D3591AE" w14:textId="1F438DAB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Նյութ – ցինկապատ պողպատ</w:t>
            </w:r>
          </w:p>
          <w:p w14:paraId="3B22BC71" w14:textId="7D9E8C5E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Կառուցվածք – բազմալար (օր. 6×19 կամ համարժեք)</w:t>
            </w:r>
          </w:p>
          <w:p w14:paraId="3EA41B2F" w14:textId="467BFBA4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Նպատակ – բարձրացման և քաշման աշխատանքներ</w:t>
            </w:r>
          </w:p>
          <w:p w14:paraId="38B3B5A3" w14:textId="77777777" w:rsidR="005807B2" w:rsidRPr="008E630A" w:rsidRDefault="005807B2" w:rsidP="00580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Կիրառում – շինարարություն, արդյունաբերություն</w:t>
            </w:r>
          </w:p>
        </w:tc>
      </w:tr>
      <w:tr w:rsidR="005807B2" w:rsidRPr="008E630A" w14:paraId="7E6F3A4D" w14:textId="77777777" w:rsidTr="005807B2">
        <w:trPr>
          <w:trHeight w:val="77"/>
        </w:trPr>
        <w:tc>
          <w:tcPr>
            <w:tcW w:w="524" w:type="dxa"/>
            <w:vAlign w:val="center"/>
          </w:tcPr>
          <w:p w14:paraId="0DFD7CDF" w14:textId="77777777" w:rsidR="005807B2" w:rsidRPr="008E630A" w:rsidRDefault="005807B2" w:rsidP="008E630A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306" w:type="dxa"/>
            <w:vAlign w:val="center"/>
          </w:tcPr>
          <w:p w14:paraId="50AC32F4" w14:textId="637D9C44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986C93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31151120</w:t>
            </w:r>
            <w:r>
              <w:rPr>
                <w:rFonts w:ascii="GHEA Grapalat" w:eastAsia="Calibri" w:hAnsi="GHEA Grapalat" w:cs="Arial"/>
                <w:sz w:val="20"/>
                <w:szCs w:val="20"/>
              </w:rPr>
              <w:t>/2</w:t>
            </w:r>
          </w:p>
        </w:tc>
        <w:tc>
          <w:tcPr>
            <w:tcW w:w="3686" w:type="dxa"/>
            <w:vAlign w:val="center"/>
          </w:tcPr>
          <w:p w14:paraId="792BA077" w14:textId="77777777" w:rsidR="005807B2" w:rsidRPr="008E630A" w:rsidRDefault="005807B2" w:rsidP="008E630A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անխափան սնուցման աղբյուրներ</w:t>
            </w:r>
          </w:p>
        </w:tc>
        <w:tc>
          <w:tcPr>
            <w:tcW w:w="9061" w:type="dxa"/>
            <w:vAlign w:val="center"/>
          </w:tcPr>
          <w:p w14:paraId="19B7EFAA" w14:textId="1D71A86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Տեսակ – Line-Interactive UPS</w:t>
            </w:r>
          </w:p>
          <w:p w14:paraId="40721F1B" w14:textId="2C5671DA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Հզորություն – 1200 VA / 650 W</w:t>
            </w:r>
          </w:p>
          <w:p w14:paraId="75201A2F" w14:textId="0B5A8A65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Ելք – 230 V</w:t>
            </w:r>
          </w:p>
          <w:p w14:paraId="6B9972EF" w14:textId="2B7C022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AVR – առկա է (լարման կարգավորում)</w:t>
            </w:r>
          </w:p>
          <w:p w14:paraId="78DB3062" w14:textId="4F6AAA1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Ալիք – մոտարկված սինուս</w:t>
            </w:r>
          </w:p>
          <w:p w14:paraId="0BDC1FA8" w14:textId="4A0C291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Փոխանցման ժամանակ – ~6 ms</w:t>
            </w:r>
          </w:p>
          <w:p w14:paraId="16B733D8" w14:textId="4F915768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Մարտկոց – 12 V lead-acid</w:t>
            </w:r>
          </w:p>
          <w:p w14:paraId="0D4CA7B5" w14:textId="15D31AE2" w:rsidR="005807B2" w:rsidRPr="008E630A" w:rsidRDefault="005807B2" w:rsidP="005807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Ելքային վարդակներ – 4 հատ (Schuko)</w:t>
            </w:r>
          </w:p>
          <w:p w14:paraId="50CA941C" w14:textId="77777777" w:rsidR="005807B2" w:rsidRPr="008E630A" w:rsidRDefault="005807B2" w:rsidP="005807B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E630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Միացում – USB</w:t>
            </w:r>
          </w:p>
        </w:tc>
      </w:tr>
      <w:tr w:rsidR="008E630A" w:rsidRPr="008E630A" w14:paraId="623A476B" w14:textId="77777777" w:rsidTr="005807B2">
        <w:trPr>
          <w:trHeight w:val="383"/>
        </w:trPr>
        <w:tc>
          <w:tcPr>
            <w:tcW w:w="6516" w:type="dxa"/>
            <w:gridSpan w:val="3"/>
            <w:vAlign w:val="center"/>
          </w:tcPr>
          <w:p w14:paraId="0C1C97D5" w14:textId="77777777" w:rsidR="008E630A" w:rsidRPr="008E630A" w:rsidRDefault="008E630A" w:rsidP="009E6C3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8E630A">
              <w:rPr>
                <w:rFonts w:ascii="GHEA Grapalat" w:eastAsia="Calibri" w:hAnsi="GHEA Grapalat" w:cs="Calibri"/>
                <w:b/>
                <w:bCs/>
                <w:sz w:val="20"/>
                <w:szCs w:val="20"/>
              </w:rPr>
              <w:lastRenderedPageBreak/>
              <w:t>Ընդամենը</w:t>
            </w:r>
            <w:proofErr w:type="spellEnd"/>
          </w:p>
        </w:tc>
        <w:tc>
          <w:tcPr>
            <w:tcW w:w="9061" w:type="dxa"/>
            <w:vAlign w:val="center"/>
          </w:tcPr>
          <w:p w14:paraId="3FF98398" w14:textId="79008100" w:rsidR="008E630A" w:rsidRPr="008E630A" w:rsidRDefault="008E630A" w:rsidP="009E6C3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</w:tr>
    </w:tbl>
    <w:p w14:paraId="26FD9462" w14:textId="5BEAFC3B" w:rsidR="00CE1DC8" w:rsidRDefault="00CE1DC8">
      <w:pPr>
        <w:rPr>
          <w:rFonts w:ascii="GHEA Grapalat" w:hAnsi="GHEA Grapalat"/>
        </w:rPr>
      </w:pPr>
    </w:p>
    <w:p w14:paraId="60DB57DF" w14:textId="59C6EA31" w:rsidR="005807B2" w:rsidRDefault="005807B2">
      <w:pPr>
        <w:rPr>
          <w:rFonts w:ascii="GHEA Grapalat" w:hAnsi="GHEA Grapalat"/>
        </w:rPr>
      </w:pPr>
    </w:p>
    <w:p w14:paraId="3F132E05" w14:textId="5DD955F3" w:rsidR="005807B2" w:rsidRDefault="005807B2">
      <w:pPr>
        <w:rPr>
          <w:rFonts w:ascii="GHEA Grapalat" w:hAnsi="GHEA Grapalat"/>
        </w:rPr>
      </w:pPr>
    </w:p>
    <w:p w14:paraId="75C326D6" w14:textId="5AB5DE98" w:rsidR="005807B2" w:rsidRDefault="005807B2">
      <w:pPr>
        <w:rPr>
          <w:rFonts w:ascii="GHEA Grapalat" w:hAnsi="GHEA Grapalat"/>
        </w:rPr>
      </w:pPr>
    </w:p>
    <w:p w14:paraId="001E231A" w14:textId="1F354702" w:rsidR="005807B2" w:rsidRDefault="005807B2">
      <w:pPr>
        <w:rPr>
          <w:rFonts w:ascii="GHEA Grapalat" w:hAnsi="GHEA Grapalat"/>
        </w:rPr>
      </w:pPr>
    </w:p>
    <w:p w14:paraId="59F1D1CC" w14:textId="2D0A5E92" w:rsidR="005807B2" w:rsidRDefault="005807B2">
      <w:pPr>
        <w:rPr>
          <w:rFonts w:ascii="GHEA Grapalat" w:hAnsi="GHEA Grapalat"/>
        </w:rPr>
      </w:pPr>
    </w:p>
    <w:p w14:paraId="01DACA41" w14:textId="418DD077" w:rsidR="005807B2" w:rsidRDefault="005807B2">
      <w:pPr>
        <w:rPr>
          <w:rFonts w:ascii="GHEA Grapalat" w:hAnsi="GHEA Grapalat"/>
        </w:rPr>
      </w:pPr>
    </w:p>
    <w:p w14:paraId="78834F8E" w14:textId="77777777" w:rsidR="005807B2" w:rsidRPr="008E630A" w:rsidRDefault="005807B2">
      <w:pPr>
        <w:rPr>
          <w:rFonts w:ascii="GHEA Grapalat" w:hAnsi="GHEA Grapalat"/>
        </w:rPr>
      </w:pPr>
    </w:p>
    <w:sectPr w:rsidR="005807B2" w:rsidRPr="008E630A" w:rsidSect="008E630A">
      <w:pgSz w:w="16838" w:h="11906" w:orient="landscape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07D5"/>
    <w:multiLevelType w:val="hybridMultilevel"/>
    <w:tmpl w:val="9A204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83C9F"/>
    <w:multiLevelType w:val="multilevel"/>
    <w:tmpl w:val="E6167A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1FFE109F"/>
    <w:multiLevelType w:val="multilevel"/>
    <w:tmpl w:val="95B4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DD602D"/>
    <w:multiLevelType w:val="hybridMultilevel"/>
    <w:tmpl w:val="DD0A7CBE"/>
    <w:lvl w:ilvl="0" w:tplc="042B000F">
      <w:start w:val="1"/>
      <w:numFmt w:val="decimal"/>
      <w:lvlText w:val="%1."/>
      <w:lvlJc w:val="left"/>
      <w:pPr>
        <w:ind w:left="1080" w:hanging="360"/>
      </w:p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91A09"/>
    <w:multiLevelType w:val="hybridMultilevel"/>
    <w:tmpl w:val="39EEDA0A"/>
    <w:lvl w:ilvl="0" w:tplc="B81C9010">
      <w:start w:val="1"/>
      <w:numFmt w:val="decimal"/>
      <w:lvlText w:val="%1."/>
      <w:lvlJc w:val="left"/>
      <w:pPr>
        <w:ind w:left="720" w:hanging="360"/>
      </w:pPr>
      <w:rPr>
        <w:rFonts w:eastAsia="GHEA Grapalat"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95F90"/>
    <w:multiLevelType w:val="hybridMultilevel"/>
    <w:tmpl w:val="FE465C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077FE"/>
    <w:multiLevelType w:val="multilevel"/>
    <w:tmpl w:val="584E3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4A5F5435"/>
    <w:multiLevelType w:val="hybridMultilevel"/>
    <w:tmpl w:val="FE465C0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24E0B"/>
    <w:multiLevelType w:val="multilevel"/>
    <w:tmpl w:val="62607C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A6178EE"/>
    <w:multiLevelType w:val="multilevel"/>
    <w:tmpl w:val="E6167A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0" w15:restartNumberingAfterBreak="0">
    <w:nsid w:val="77C6388B"/>
    <w:multiLevelType w:val="multilevel"/>
    <w:tmpl w:val="FCA047F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36"/>
    <w:rsid w:val="00314436"/>
    <w:rsid w:val="005807B2"/>
    <w:rsid w:val="008E630A"/>
    <w:rsid w:val="00CE1DC8"/>
    <w:rsid w:val="00D1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F467E"/>
  <w15:chartTrackingRefBased/>
  <w15:docId w15:val="{8B08FAA3-7D8C-4992-A621-AEE29B16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">
    <w:name w:val="Normal"/>
    <w:qFormat/>
    <w:rsid w:val="008E630A"/>
    <w:pPr>
      <w:suppressAutoHyphens/>
      <w:spacing w:after="200" w:line="276" w:lineRule="auto"/>
    </w:pPr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8E630A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3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63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8E630A"/>
    <w:rPr>
      <w:rFonts w:ascii="Times New Roman" w:eastAsia="Times New Roman" w:hAnsi="Times New Roman" w:cs="Times New Roman"/>
      <w:b/>
      <w:bCs/>
      <w:kern w:val="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8E630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8E63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8E630A"/>
    <w:rPr>
      <w:lang w:val="en-US"/>
    </w:rPr>
  </w:style>
  <w:style w:type="character" w:styleId="Hyperlink">
    <w:name w:val="Hyperlink"/>
    <w:basedOn w:val="DefaultParagraphFont"/>
    <w:uiPriority w:val="99"/>
    <w:unhideWhenUsed/>
    <w:rsid w:val="008E630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8E630A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E630A"/>
    <w:rPr>
      <w:rFonts w:ascii="Segoe UI" w:hAnsi="Segoe UI" w:cs="Segoe UI"/>
      <w:sz w:val="18"/>
      <w:szCs w:val="18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8E630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E630A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E630A"/>
    <w:rPr>
      <w:lang w:val="en-US"/>
    </w:rPr>
  </w:style>
  <w:style w:type="character" w:customStyle="1" w:styleId="auto-style5">
    <w:name w:val="auto-style5"/>
    <w:basedOn w:val="DefaultParagraphFont"/>
    <w:qFormat/>
    <w:rsid w:val="008E630A"/>
  </w:style>
  <w:style w:type="character" w:customStyle="1" w:styleId="29f8feahp-">
    <w:name w:val="_29f8feahp-"/>
    <w:basedOn w:val="DefaultParagraphFont"/>
    <w:qFormat/>
    <w:rsid w:val="008E630A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8E630A"/>
    <w:rPr>
      <w:rFonts w:ascii="Courier New" w:eastAsia="Times New Roman" w:hAnsi="Courier New" w:cs="Courier New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8E630A"/>
    <w:rPr>
      <w:b/>
      <w:bCs/>
    </w:rPr>
  </w:style>
  <w:style w:type="character" w:customStyle="1" w:styleId="auto-style3">
    <w:name w:val="auto-style3"/>
    <w:basedOn w:val="DefaultParagraphFont"/>
    <w:qFormat/>
    <w:rsid w:val="008E630A"/>
  </w:style>
  <w:style w:type="character" w:customStyle="1" w:styleId="auto-style22">
    <w:name w:val="auto-style22"/>
    <w:basedOn w:val="DefaultParagraphFont"/>
    <w:qFormat/>
    <w:rsid w:val="008E630A"/>
  </w:style>
  <w:style w:type="character" w:customStyle="1" w:styleId="auto-style86">
    <w:name w:val="auto-style86"/>
    <w:basedOn w:val="DefaultParagraphFont"/>
    <w:qFormat/>
    <w:rsid w:val="008E630A"/>
  </w:style>
  <w:style w:type="character" w:customStyle="1" w:styleId="auto-style58">
    <w:name w:val="auto-style58"/>
    <w:basedOn w:val="DefaultParagraphFont"/>
    <w:qFormat/>
    <w:rsid w:val="008E630A"/>
  </w:style>
  <w:style w:type="character" w:customStyle="1" w:styleId="a-list-item">
    <w:name w:val="a-list-item"/>
    <w:basedOn w:val="DefaultParagraphFont"/>
    <w:qFormat/>
    <w:rsid w:val="008E630A"/>
  </w:style>
  <w:style w:type="character" w:styleId="UnresolvedMention">
    <w:name w:val="Unresolved Mention"/>
    <w:basedOn w:val="DefaultParagraphFont"/>
    <w:uiPriority w:val="99"/>
    <w:semiHidden/>
    <w:unhideWhenUsed/>
    <w:qFormat/>
    <w:rsid w:val="008E630A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rsid w:val="008E630A"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8E630A"/>
    <w:pPr>
      <w:spacing w:after="140"/>
    </w:pPr>
  </w:style>
  <w:style w:type="character" w:customStyle="1" w:styleId="BodyTextChar">
    <w:name w:val="Body Text Char"/>
    <w:basedOn w:val="DefaultParagraphFont"/>
    <w:link w:val="BodyText"/>
    <w:rsid w:val="008E630A"/>
    <w:rPr>
      <w:lang w:val="en-US"/>
    </w:rPr>
  </w:style>
  <w:style w:type="paragraph" w:styleId="List">
    <w:name w:val="List"/>
    <w:basedOn w:val="BodyText"/>
    <w:rsid w:val="008E630A"/>
    <w:rPr>
      <w:rFonts w:cs="Noto Sans Devanagari"/>
    </w:rPr>
  </w:style>
  <w:style w:type="paragraph" w:styleId="Caption">
    <w:name w:val="caption"/>
    <w:basedOn w:val="Normal"/>
    <w:qFormat/>
    <w:rsid w:val="008E630A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8E630A"/>
    <w:pPr>
      <w:suppressLineNumbers/>
    </w:pPr>
    <w:rPr>
      <w:rFonts w:cs="Noto Sans Devanagari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8E63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E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8E630A"/>
    <w:rPr>
      <w:rFonts w:ascii="Segoe UI" w:hAnsi="Segoe UI" w:cs="Segoe UI"/>
      <w:sz w:val="18"/>
      <w:szCs w:val="18"/>
      <w:lang w:val="en-US"/>
    </w:rPr>
  </w:style>
  <w:style w:type="paragraph" w:customStyle="1" w:styleId="Default">
    <w:name w:val="Default"/>
    <w:qFormat/>
    <w:rsid w:val="008E630A"/>
    <w:pPr>
      <w:suppressAutoHyphens/>
      <w:spacing w:after="0" w:line="240" w:lineRule="auto"/>
    </w:pPr>
    <w:rPr>
      <w:rFonts w:ascii="Arial Armenian" w:eastAsia="Calibri" w:hAnsi="Arial Armenian" w:cs="Arial Armenian"/>
      <w:color w:val="000000"/>
      <w:sz w:val="24"/>
      <w:szCs w:val="24"/>
      <w:lang w:val="ru-RU"/>
    </w:rPr>
  </w:style>
  <w:style w:type="paragraph" w:customStyle="1" w:styleId="HeaderandFooter">
    <w:name w:val="Header and Footer"/>
    <w:basedOn w:val="Normal"/>
    <w:qFormat/>
    <w:rsid w:val="008E630A"/>
  </w:style>
  <w:style w:type="paragraph" w:styleId="Header">
    <w:name w:val="header"/>
    <w:basedOn w:val="Normal"/>
    <w:link w:val="HeaderChar"/>
    <w:uiPriority w:val="99"/>
    <w:unhideWhenUsed/>
    <w:rsid w:val="008E630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E630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630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8E630A"/>
    <w:rPr>
      <w:lang w:val="en-US"/>
    </w:rPr>
  </w:style>
  <w:style w:type="paragraph" w:styleId="NormalWeb">
    <w:name w:val="Normal (Web)"/>
    <w:basedOn w:val="Normal"/>
    <w:uiPriority w:val="99"/>
    <w:unhideWhenUsed/>
    <w:qFormat/>
    <w:rsid w:val="008E630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8E6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uiPriority w:val="99"/>
    <w:semiHidden/>
    <w:rsid w:val="008E630A"/>
    <w:rPr>
      <w:rFonts w:ascii="Consolas" w:hAnsi="Consolas"/>
      <w:sz w:val="20"/>
      <w:szCs w:val="20"/>
      <w:lang w:val="en-US"/>
    </w:rPr>
  </w:style>
  <w:style w:type="paragraph" w:customStyle="1" w:styleId="a-spacing-mini">
    <w:name w:val="a-spacing-mini"/>
    <w:basedOn w:val="Normal"/>
    <w:qFormat/>
    <w:rsid w:val="008E630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Contents">
    <w:name w:val="Table Contents"/>
    <w:basedOn w:val="Normal"/>
    <w:qFormat/>
    <w:rsid w:val="008E630A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8E630A"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8E630A"/>
    <w:pPr>
      <w:suppressAutoHyphens/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6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63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630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3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30A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8E630A"/>
    <w:pPr>
      <w:spacing w:after="0" w:line="240" w:lineRule="auto"/>
    </w:pPr>
    <w:rPr>
      <w:lang w:val="en-US"/>
    </w:rPr>
  </w:style>
  <w:style w:type="character" w:customStyle="1" w:styleId="gstkn">
    <w:name w:val="gs_tkn"/>
    <w:basedOn w:val="DefaultParagraphFont"/>
    <w:rsid w:val="008E630A"/>
  </w:style>
  <w:style w:type="character" w:styleId="HTMLCode">
    <w:name w:val="HTML Code"/>
    <w:basedOn w:val="DefaultParagraphFont"/>
    <w:uiPriority w:val="99"/>
    <w:semiHidden/>
    <w:unhideWhenUsed/>
    <w:rsid w:val="008E630A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5807B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807B2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2957</Words>
  <Characters>16857</Characters>
  <Application>Microsoft Office Word</Application>
  <DocSecurity>0</DocSecurity>
  <Lines>140</Lines>
  <Paragraphs>39</Paragraphs>
  <ScaleCrop>false</ScaleCrop>
  <Company/>
  <LinksUpToDate>false</LinksUpToDate>
  <CharactersWithSpaces>19775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Melkonyan</dc:creator>
  <cp:keywords/>
  <dc:description/>
  <cp:lastModifiedBy>Sona Melkonyan</cp:lastModifiedBy>
  <cp:revision>4</cp:revision>
  <dcterms:created xsi:type="dcterms:W3CDTF">2026-05-19T13:15:00Z</dcterms:created>
  <dcterms:modified xsi:type="dcterms:W3CDTF">2026-05-19T13:24:00Z</dcterms:modified>
</cp:coreProperties>
</file>